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93803" w14:textId="77777777" w:rsidR="00466845" w:rsidRPr="00ED3157" w:rsidRDefault="00466845" w:rsidP="00466845">
      <w:pPr>
        <w:rPr>
          <w:rFonts w:ascii="Times New Roman" w:hAnsi="Times New Roman" w:cs="Times New Roman"/>
          <w:color w:val="A5A5A5" w:themeColor="accent3"/>
          <w:sz w:val="28"/>
          <w:szCs w:val="28"/>
        </w:rPr>
      </w:pPr>
      <w:bookmarkStart w:id="0" w:name="_GoBack"/>
      <w:bookmarkEnd w:id="0"/>
    </w:p>
    <w:p w14:paraId="7CB67B0A" w14:textId="77777777" w:rsidR="00466845" w:rsidRPr="00466845" w:rsidRDefault="00466845" w:rsidP="00466845">
      <w:pPr>
        <w:rPr>
          <w:rFonts w:ascii="Times New Roman" w:hAnsi="Times New Roman" w:cs="Times New Roman"/>
          <w:color w:val="A5A5A5" w:themeColor="accent3"/>
          <w:sz w:val="28"/>
          <w:szCs w:val="28"/>
          <w:lang w:val="pt-BR"/>
        </w:rPr>
      </w:pPr>
      <w:r w:rsidRPr="00466845">
        <w:rPr>
          <w:rFonts w:ascii="Times New Roman" w:hAnsi="Times New Roman" w:cs="Times New Roman"/>
          <w:color w:val="A5A5A5" w:themeColor="accent3"/>
          <w:sz w:val="28"/>
          <w:szCs w:val="28"/>
          <w:lang w:val="pt-BR"/>
        </w:rPr>
        <w:t>(Português)</w:t>
      </w:r>
    </w:p>
    <w:p w14:paraId="4946CF9F" w14:textId="77777777" w:rsidR="006B2045" w:rsidRDefault="006B2045" w:rsidP="00466845">
      <w:pPr>
        <w:jc w:val="center"/>
        <w:rPr>
          <w:rFonts w:ascii="Times New Roman" w:hAnsi="Times New Roman" w:cs="Times New Roman"/>
          <w:sz w:val="28"/>
          <w:szCs w:val="28"/>
          <w:lang w:val="pt-PT"/>
        </w:rPr>
      </w:pPr>
    </w:p>
    <w:p w14:paraId="2A22DF06" w14:textId="77777777" w:rsidR="006B2045" w:rsidRDefault="006B2045" w:rsidP="00466845">
      <w:pPr>
        <w:jc w:val="center"/>
        <w:rPr>
          <w:rFonts w:ascii="Times New Roman" w:hAnsi="Times New Roman" w:cs="Times New Roman"/>
          <w:sz w:val="28"/>
          <w:szCs w:val="28"/>
          <w:lang w:val="pt-PT"/>
        </w:rPr>
      </w:pPr>
    </w:p>
    <w:p w14:paraId="7F9B386C" w14:textId="3C97E46C" w:rsidR="00466845" w:rsidRPr="005F7782" w:rsidRDefault="00466845" w:rsidP="00466845">
      <w:pPr>
        <w:jc w:val="center"/>
        <w:rPr>
          <w:rFonts w:ascii="Times New Roman" w:hAnsi="Times New Roman" w:cs="Times New Roman"/>
          <w:sz w:val="28"/>
          <w:szCs w:val="28"/>
          <w:lang w:val="pt-PT"/>
        </w:rPr>
      </w:pPr>
      <w:r w:rsidRPr="005F7782">
        <w:rPr>
          <w:rFonts w:ascii="Times New Roman" w:hAnsi="Times New Roman" w:cs="Times New Roman"/>
          <w:sz w:val="28"/>
          <w:szCs w:val="28"/>
          <w:lang w:val="pt-PT"/>
        </w:rPr>
        <w:t>TÍTULO</w:t>
      </w:r>
    </w:p>
    <w:p w14:paraId="470B756B" w14:textId="77777777" w:rsidR="006B2045" w:rsidRDefault="00635439" w:rsidP="00466845">
      <w:pPr>
        <w:jc w:val="center"/>
        <w:rPr>
          <w:rFonts w:ascii="Times New Roman" w:hAnsi="Times New Roman" w:cs="Times New Roman"/>
          <w:b/>
          <w:bCs/>
          <w:sz w:val="28"/>
          <w:szCs w:val="28"/>
          <w:lang w:val="pt-BR"/>
        </w:rPr>
      </w:pPr>
      <w:r w:rsidRPr="00635439">
        <w:rPr>
          <w:rFonts w:ascii="Times New Roman" w:hAnsi="Times New Roman" w:cs="Times New Roman"/>
          <w:b/>
          <w:bCs/>
          <w:sz w:val="28"/>
          <w:szCs w:val="28"/>
          <w:lang w:val="pt-BR"/>
        </w:rPr>
        <w:t>O</w:t>
      </w:r>
      <w:r w:rsidR="006B2045">
        <w:rPr>
          <w:rFonts w:ascii="Times New Roman" w:hAnsi="Times New Roman" w:cs="Times New Roman"/>
          <w:b/>
          <w:bCs/>
          <w:sz w:val="28"/>
          <w:szCs w:val="28"/>
          <w:lang w:val="pt-BR"/>
        </w:rPr>
        <w:t xml:space="preserve"> VALOR DO</w:t>
      </w:r>
      <w:r w:rsidRPr="00635439">
        <w:rPr>
          <w:rFonts w:ascii="Times New Roman" w:hAnsi="Times New Roman" w:cs="Times New Roman"/>
          <w:b/>
          <w:bCs/>
          <w:sz w:val="28"/>
          <w:szCs w:val="28"/>
          <w:lang w:val="pt-BR"/>
        </w:rPr>
        <w:t xml:space="preserve"> ESTADO DE DIREITO E </w:t>
      </w:r>
    </w:p>
    <w:p w14:paraId="5D2D4B4F" w14:textId="33650F5F" w:rsidR="00466845" w:rsidRPr="005F7782" w:rsidRDefault="00635439" w:rsidP="00466845">
      <w:pPr>
        <w:jc w:val="center"/>
        <w:rPr>
          <w:rFonts w:ascii="Times New Roman" w:hAnsi="Times New Roman" w:cs="Times New Roman"/>
          <w:lang w:val="pt-PT"/>
        </w:rPr>
      </w:pPr>
      <w:r w:rsidRPr="00635439">
        <w:rPr>
          <w:rFonts w:ascii="Times New Roman" w:hAnsi="Times New Roman" w:cs="Times New Roman"/>
          <w:b/>
          <w:bCs/>
          <w:sz w:val="28"/>
          <w:szCs w:val="28"/>
          <w:lang w:val="pt-BR"/>
        </w:rPr>
        <w:t>A SUA VIOLAÇÃO N</w:t>
      </w:r>
      <w:r>
        <w:rPr>
          <w:rFonts w:ascii="Times New Roman" w:hAnsi="Times New Roman" w:cs="Times New Roman"/>
          <w:b/>
          <w:bCs/>
          <w:sz w:val="28"/>
          <w:szCs w:val="28"/>
          <w:lang w:val="pt-BR"/>
        </w:rPr>
        <w:t xml:space="preserve">A </w:t>
      </w:r>
      <w:r w:rsidRPr="00635439">
        <w:rPr>
          <w:rFonts w:ascii="Times New Roman" w:hAnsi="Times New Roman" w:cs="Times New Roman"/>
          <w:b/>
          <w:bCs/>
          <w:sz w:val="28"/>
          <w:szCs w:val="28"/>
          <w:lang w:val="pt-BR"/>
        </w:rPr>
        <w:t>HUNGRIA</w:t>
      </w:r>
      <w:r w:rsidR="005E17FE">
        <w:rPr>
          <w:rStyle w:val="Refdenotaderodap"/>
          <w:b/>
          <w:spacing w:val="-1"/>
        </w:rPr>
        <w:footnoteReference w:customMarkFollows="1" w:id="1"/>
        <w:t>*</w:t>
      </w:r>
    </w:p>
    <w:p w14:paraId="186AC3AC" w14:textId="77777777" w:rsidR="00466845" w:rsidRDefault="00466845" w:rsidP="00466845">
      <w:pPr>
        <w:jc w:val="center"/>
        <w:rPr>
          <w:rFonts w:ascii="Times New Roman" w:hAnsi="Times New Roman" w:cs="Times New Roman"/>
          <w:lang w:val="pt-PT"/>
        </w:rPr>
      </w:pPr>
    </w:p>
    <w:p w14:paraId="33F3C232" w14:textId="77777777" w:rsidR="00635439" w:rsidRDefault="00635439" w:rsidP="00466845">
      <w:pPr>
        <w:jc w:val="center"/>
        <w:rPr>
          <w:rFonts w:ascii="Times New Roman" w:hAnsi="Times New Roman" w:cs="Times New Roman"/>
          <w:lang w:val="pt-PT"/>
        </w:rPr>
      </w:pPr>
    </w:p>
    <w:p w14:paraId="296DBD40" w14:textId="77777777" w:rsidR="00635439" w:rsidRPr="005F7782" w:rsidRDefault="00635439" w:rsidP="00466845">
      <w:pPr>
        <w:jc w:val="center"/>
        <w:rPr>
          <w:rFonts w:ascii="Times New Roman" w:hAnsi="Times New Roman" w:cs="Times New Roman"/>
          <w:lang w:val="pt-PT"/>
        </w:rPr>
      </w:pPr>
    </w:p>
    <w:p w14:paraId="40133967" w14:textId="77777777" w:rsidR="00342586" w:rsidRDefault="00342586" w:rsidP="00342586">
      <w:pPr>
        <w:jc w:val="center"/>
        <w:rPr>
          <w:rFonts w:ascii="Times New Roman" w:hAnsi="Times New Roman" w:cs="Times New Roman"/>
          <w:b/>
          <w:bCs/>
          <w:i/>
          <w:lang w:val="pt-PT"/>
        </w:rPr>
      </w:pPr>
      <w:r w:rsidRPr="00342586">
        <w:rPr>
          <w:rFonts w:ascii="Times New Roman" w:hAnsi="Times New Roman" w:cs="Times New Roman"/>
          <w:b/>
          <w:bCs/>
          <w:i/>
          <w:lang w:val="pt-PT"/>
        </w:rPr>
        <w:t>Dora Resende Alves</w:t>
      </w:r>
    </w:p>
    <w:p w14:paraId="04339995" w14:textId="131C6FE5" w:rsidR="00342586" w:rsidRDefault="00342586" w:rsidP="00342586">
      <w:pPr>
        <w:jc w:val="center"/>
        <w:rPr>
          <w:rFonts w:ascii="Times New Roman" w:hAnsi="Times New Roman" w:cs="Times New Roman"/>
          <w:bCs/>
          <w:lang w:val="pt-PT"/>
        </w:rPr>
      </w:pPr>
      <w:r w:rsidRPr="00342586">
        <w:rPr>
          <w:rFonts w:ascii="Times New Roman" w:hAnsi="Times New Roman" w:cs="Times New Roman"/>
          <w:bCs/>
          <w:lang w:val="pt-PT"/>
        </w:rPr>
        <w:t xml:space="preserve">Departamento de Direito, Universidade Portucalense Infante D. Henrique, Porto, Portugal; </w:t>
      </w:r>
      <w:hyperlink r:id="rId7" w:history="1">
        <w:r w:rsidRPr="00342586">
          <w:rPr>
            <w:rStyle w:val="Hiperligao"/>
            <w:rFonts w:ascii="Times New Roman" w:hAnsi="Times New Roman" w:cs="Times New Roman"/>
            <w:bCs/>
            <w:lang w:val="pt-PT"/>
          </w:rPr>
          <w:t>dra@upt.pt</w:t>
        </w:r>
      </w:hyperlink>
      <w:r w:rsidRPr="00342586">
        <w:rPr>
          <w:rFonts w:ascii="Times New Roman" w:hAnsi="Times New Roman" w:cs="Times New Roman"/>
          <w:bCs/>
          <w:lang w:val="pt-PT"/>
        </w:rPr>
        <w:t xml:space="preserve"> </w:t>
      </w:r>
    </w:p>
    <w:p w14:paraId="44FD575E" w14:textId="77777777" w:rsidR="003F4841" w:rsidRPr="00342586" w:rsidRDefault="003F4841" w:rsidP="00342586">
      <w:pPr>
        <w:jc w:val="center"/>
        <w:rPr>
          <w:rFonts w:ascii="Times New Roman" w:hAnsi="Times New Roman" w:cs="Times New Roman"/>
          <w:bCs/>
          <w:iCs/>
          <w:lang w:val="pt-PT"/>
        </w:rPr>
      </w:pPr>
    </w:p>
    <w:p w14:paraId="3C8DF5F1" w14:textId="77777777" w:rsidR="00342586" w:rsidRDefault="00342586" w:rsidP="00342586">
      <w:pPr>
        <w:jc w:val="center"/>
        <w:rPr>
          <w:rFonts w:ascii="Times New Roman" w:hAnsi="Times New Roman" w:cs="Times New Roman"/>
          <w:b/>
          <w:bCs/>
          <w:i/>
          <w:lang w:val="pt-PT"/>
        </w:rPr>
      </w:pPr>
      <w:r w:rsidRPr="00342586">
        <w:rPr>
          <w:rFonts w:ascii="Times New Roman" w:hAnsi="Times New Roman" w:cs="Times New Roman"/>
          <w:b/>
          <w:bCs/>
          <w:i/>
          <w:lang w:val="pt-PT"/>
        </w:rPr>
        <w:t>Daniela Serra Castilhos</w:t>
      </w:r>
    </w:p>
    <w:p w14:paraId="4A97A90B" w14:textId="460D8D4F" w:rsidR="00342586" w:rsidRDefault="00342586" w:rsidP="00342586">
      <w:pPr>
        <w:jc w:val="center"/>
        <w:rPr>
          <w:rFonts w:ascii="Times New Roman" w:hAnsi="Times New Roman" w:cs="Times New Roman"/>
          <w:bCs/>
          <w:lang w:val="pt-PT"/>
        </w:rPr>
      </w:pPr>
      <w:r w:rsidRPr="00342586">
        <w:rPr>
          <w:rFonts w:ascii="Times New Roman" w:hAnsi="Times New Roman" w:cs="Times New Roman"/>
          <w:bCs/>
          <w:lang w:val="pt-PT"/>
        </w:rPr>
        <w:t xml:space="preserve">Departamento de Direito, Universidade Portucalense Infante D. Henrique, Porto, Portugal; </w:t>
      </w:r>
      <w:hyperlink r:id="rId8" w:history="1">
        <w:r w:rsidRPr="000F620D">
          <w:rPr>
            <w:rStyle w:val="Hiperligao"/>
            <w:rFonts w:ascii="Times New Roman" w:hAnsi="Times New Roman" w:cs="Times New Roman"/>
            <w:bCs/>
            <w:lang w:val="pt-PT"/>
          </w:rPr>
          <w:t>dcastilhos@upt.pt</w:t>
        </w:r>
      </w:hyperlink>
      <w:r w:rsidRPr="00342586">
        <w:rPr>
          <w:rFonts w:ascii="Times New Roman" w:hAnsi="Times New Roman" w:cs="Times New Roman"/>
          <w:bCs/>
          <w:lang w:val="pt-PT"/>
        </w:rPr>
        <w:t xml:space="preserve"> </w:t>
      </w:r>
    </w:p>
    <w:p w14:paraId="10F2F993" w14:textId="77777777" w:rsidR="003F4841" w:rsidRPr="00342586" w:rsidRDefault="003F4841" w:rsidP="00342586">
      <w:pPr>
        <w:jc w:val="center"/>
        <w:rPr>
          <w:rFonts w:ascii="Times New Roman" w:hAnsi="Times New Roman" w:cs="Times New Roman"/>
          <w:bCs/>
          <w:iCs/>
          <w:lang w:val="pt-PT"/>
        </w:rPr>
      </w:pPr>
    </w:p>
    <w:p w14:paraId="62BDFED4" w14:textId="44E5EB21" w:rsidR="00342586" w:rsidRPr="00342586" w:rsidRDefault="00342586" w:rsidP="00342586">
      <w:pPr>
        <w:jc w:val="center"/>
        <w:rPr>
          <w:rFonts w:ascii="Times New Roman" w:hAnsi="Times New Roman" w:cs="Times New Roman"/>
          <w:b/>
          <w:bCs/>
          <w:i/>
          <w:lang w:val="pt-PT"/>
        </w:rPr>
      </w:pPr>
      <w:r w:rsidRPr="00342586">
        <w:rPr>
          <w:rFonts w:ascii="Times New Roman" w:hAnsi="Times New Roman" w:cs="Times New Roman"/>
          <w:b/>
          <w:bCs/>
          <w:i/>
          <w:lang w:val="pt-PT"/>
        </w:rPr>
        <w:t>Ana Maria Xavier</w:t>
      </w:r>
    </w:p>
    <w:p w14:paraId="2DE5FC62" w14:textId="4C4E27A7" w:rsidR="00342586" w:rsidRPr="00342586" w:rsidRDefault="00342586" w:rsidP="00342586">
      <w:pPr>
        <w:jc w:val="center"/>
        <w:rPr>
          <w:rFonts w:ascii="Times New Roman" w:hAnsi="Times New Roman" w:cs="Times New Roman"/>
          <w:bCs/>
          <w:iCs/>
          <w:lang w:val="pt-PT"/>
        </w:rPr>
      </w:pPr>
      <w:r w:rsidRPr="00342586">
        <w:rPr>
          <w:rFonts w:ascii="Times New Roman" w:hAnsi="Times New Roman" w:cs="Times New Roman"/>
          <w:bCs/>
          <w:lang w:val="pt-PT"/>
        </w:rPr>
        <w:t xml:space="preserve">Departamento de Direito, Universidade Portucalense Infante D. Henrique, Porto, Portugal; </w:t>
      </w:r>
      <w:hyperlink r:id="rId9" w:history="1">
        <w:r w:rsidR="000657A8" w:rsidRPr="000657A8">
          <w:rPr>
            <w:rStyle w:val="Hiperligao"/>
            <w:rFonts w:ascii="Times New Roman" w:hAnsi="Times New Roman" w:cs="Times New Roman"/>
            <w:bCs/>
            <w:lang w:val="pt-PT"/>
          </w:rPr>
          <w:t>40850@alunos.upt.pt</w:t>
        </w:r>
      </w:hyperlink>
      <w:r w:rsidRPr="00342586">
        <w:rPr>
          <w:rFonts w:ascii="Times New Roman" w:hAnsi="Times New Roman" w:cs="Times New Roman"/>
          <w:bCs/>
          <w:lang w:val="pt-PT"/>
        </w:rPr>
        <w:t xml:space="preserve"> </w:t>
      </w:r>
    </w:p>
    <w:p w14:paraId="0BF888BA" w14:textId="77777777" w:rsidR="00466845" w:rsidRPr="005F7782" w:rsidRDefault="00466845" w:rsidP="00466845">
      <w:pPr>
        <w:jc w:val="center"/>
        <w:rPr>
          <w:rFonts w:ascii="Times New Roman" w:hAnsi="Times New Roman" w:cs="Times New Roman"/>
          <w:lang w:val="pt-PT"/>
        </w:rPr>
      </w:pPr>
    </w:p>
    <w:p w14:paraId="58A210B3" w14:textId="77777777" w:rsidR="00466845" w:rsidRDefault="00466845" w:rsidP="00466845">
      <w:pPr>
        <w:jc w:val="center"/>
        <w:rPr>
          <w:rFonts w:ascii="Times New Roman" w:hAnsi="Times New Roman" w:cs="Times New Roman"/>
          <w:sz w:val="28"/>
          <w:szCs w:val="28"/>
          <w:lang w:val="pt-PT"/>
        </w:rPr>
      </w:pPr>
    </w:p>
    <w:p w14:paraId="720205DB" w14:textId="77777777" w:rsidR="00635439" w:rsidRDefault="00635439" w:rsidP="00466845">
      <w:pPr>
        <w:jc w:val="center"/>
        <w:rPr>
          <w:rFonts w:ascii="Times New Roman" w:hAnsi="Times New Roman" w:cs="Times New Roman"/>
          <w:sz w:val="28"/>
          <w:szCs w:val="28"/>
          <w:lang w:val="pt-PT"/>
        </w:rPr>
      </w:pPr>
    </w:p>
    <w:p w14:paraId="52A798F2" w14:textId="77777777" w:rsidR="00635439" w:rsidRPr="005F7782" w:rsidRDefault="00635439" w:rsidP="00466845">
      <w:pPr>
        <w:jc w:val="center"/>
        <w:rPr>
          <w:rFonts w:ascii="Times New Roman" w:hAnsi="Times New Roman" w:cs="Times New Roman"/>
          <w:sz w:val="28"/>
          <w:szCs w:val="28"/>
          <w:lang w:val="pt-PT"/>
        </w:rPr>
      </w:pPr>
    </w:p>
    <w:p w14:paraId="5C6787A8" w14:textId="77777777" w:rsidR="00466845" w:rsidRPr="005F7782" w:rsidRDefault="00466845" w:rsidP="00466845">
      <w:pPr>
        <w:jc w:val="center"/>
        <w:rPr>
          <w:rFonts w:ascii="Times New Roman" w:hAnsi="Times New Roman" w:cs="Times New Roman"/>
          <w:sz w:val="28"/>
          <w:szCs w:val="28"/>
          <w:lang w:val="pt-PT"/>
        </w:rPr>
      </w:pPr>
      <w:r w:rsidRPr="005F7782">
        <w:rPr>
          <w:rFonts w:ascii="Times New Roman" w:hAnsi="Times New Roman" w:cs="Times New Roman"/>
          <w:sz w:val="28"/>
          <w:szCs w:val="28"/>
          <w:lang w:val="pt-PT"/>
        </w:rPr>
        <w:t>PALAVRAS-CHAVE</w:t>
      </w:r>
    </w:p>
    <w:p w14:paraId="0ACC0FB3" w14:textId="77777777" w:rsidR="00466845" w:rsidRPr="005F7782" w:rsidRDefault="00466845" w:rsidP="00466845">
      <w:pPr>
        <w:jc w:val="center"/>
        <w:rPr>
          <w:rFonts w:ascii="Times New Roman" w:hAnsi="Times New Roman" w:cs="Times New Roman"/>
          <w:lang w:val="pt-PT"/>
        </w:rPr>
      </w:pPr>
    </w:p>
    <w:p w14:paraId="5DB98D33" w14:textId="2FFF4F26" w:rsidR="00635439" w:rsidRDefault="00635439" w:rsidP="00635439">
      <w:pPr>
        <w:jc w:val="center"/>
        <w:rPr>
          <w:rFonts w:ascii="Times New Roman" w:hAnsi="Times New Roman" w:cs="Times New Roman"/>
        </w:rPr>
      </w:pPr>
      <w:r>
        <w:rPr>
          <w:rFonts w:ascii="Times New Roman" w:hAnsi="Times New Roman" w:cs="Times New Roman"/>
        </w:rPr>
        <w:t>E</w:t>
      </w:r>
      <w:r w:rsidR="00C5583C" w:rsidRPr="00C5583C">
        <w:rPr>
          <w:rFonts w:ascii="Times New Roman" w:hAnsi="Times New Roman" w:cs="Times New Roman"/>
        </w:rPr>
        <w:t xml:space="preserve">stado de </w:t>
      </w:r>
      <w:proofErr w:type="spellStart"/>
      <w:r w:rsidR="002E7019">
        <w:rPr>
          <w:rFonts w:ascii="Times New Roman" w:hAnsi="Times New Roman" w:cs="Times New Roman"/>
        </w:rPr>
        <w:t>d</w:t>
      </w:r>
      <w:r w:rsidR="00C5583C" w:rsidRPr="00C5583C">
        <w:rPr>
          <w:rFonts w:ascii="Times New Roman" w:hAnsi="Times New Roman" w:cs="Times New Roman"/>
        </w:rPr>
        <w:t>ireito</w:t>
      </w:r>
      <w:proofErr w:type="spellEnd"/>
      <w:r w:rsidR="00C5583C" w:rsidRPr="00C5583C">
        <w:rPr>
          <w:rFonts w:ascii="Times New Roman" w:hAnsi="Times New Roman" w:cs="Times New Roman"/>
        </w:rPr>
        <w:t xml:space="preserve">; </w:t>
      </w:r>
      <w:proofErr w:type="spellStart"/>
      <w:r w:rsidR="00C5583C" w:rsidRPr="00C5583C">
        <w:rPr>
          <w:rFonts w:ascii="Times New Roman" w:hAnsi="Times New Roman" w:cs="Times New Roman"/>
        </w:rPr>
        <w:t>Hungria</w:t>
      </w:r>
      <w:proofErr w:type="spellEnd"/>
      <w:r w:rsidR="00C5583C" w:rsidRPr="00C5583C">
        <w:rPr>
          <w:rFonts w:ascii="Times New Roman" w:hAnsi="Times New Roman" w:cs="Times New Roman"/>
        </w:rPr>
        <w:t xml:space="preserve">; </w:t>
      </w:r>
      <w:proofErr w:type="spellStart"/>
      <w:r w:rsidR="00C5583C" w:rsidRPr="00C5583C">
        <w:rPr>
          <w:rFonts w:ascii="Times New Roman" w:hAnsi="Times New Roman" w:cs="Times New Roman"/>
        </w:rPr>
        <w:t>União</w:t>
      </w:r>
      <w:proofErr w:type="spellEnd"/>
      <w:r w:rsidR="00C5583C" w:rsidRPr="00C5583C">
        <w:rPr>
          <w:rFonts w:ascii="Times New Roman" w:hAnsi="Times New Roman" w:cs="Times New Roman"/>
        </w:rPr>
        <w:t xml:space="preserve"> </w:t>
      </w:r>
      <w:proofErr w:type="spellStart"/>
      <w:r w:rsidR="00C5583C" w:rsidRPr="00C5583C">
        <w:rPr>
          <w:rFonts w:ascii="Times New Roman" w:hAnsi="Times New Roman" w:cs="Times New Roman"/>
        </w:rPr>
        <w:t>Europeia</w:t>
      </w:r>
      <w:proofErr w:type="spellEnd"/>
      <w:r w:rsidR="00C5583C" w:rsidRPr="00C5583C">
        <w:rPr>
          <w:rFonts w:ascii="Times New Roman" w:hAnsi="Times New Roman" w:cs="Times New Roman"/>
        </w:rPr>
        <w:t xml:space="preserve">; </w:t>
      </w:r>
      <w:r w:rsidR="002E7019">
        <w:rPr>
          <w:rFonts w:ascii="Times New Roman" w:hAnsi="Times New Roman" w:cs="Times New Roman"/>
        </w:rPr>
        <w:t>v</w:t>
      </w:r>
      <w:r>
        <w:rPr>
          <w:rFonts w:ascii="Times New Roman" w:hAnsi="Times New Roman" w:cs="Times New Roman"/>
        </w:rPr>
        <w:t xml:space="preserve">alores; </w:t>
      </w:r>
      <w:r w:rsidR="002E7019">
        <w:rPr>
          <w:rFonts w:ascii="Times New Roman" w:hAnsi="Times New Roman" w:cs="Times New Roman"/>
        </w:rPr>
        <w:t>d</w:t>
      </w:r>
      <w:r>
        <w:rPr>
          <w:rFonts w:ascii="Times New Roman" w:hAnsi="Times New Roman" w:cs="Times New Roman"/>
        </w:rPr>
        <w:t>emocracia</w:t>
      </w:r>
    </w:p>
    <w:p w14:paraId="2BA73923" w14:textId="2FF6F94E" w:rsidR="00466845" w:rsidRPr="005F7782" w:rsidRDefault="00466845" w:rsidP="00C5583C">
      <w:pPr>
        <w:jc w:val="center"/>
        <w:rPr>
          <w:rFonts w:ascii="Times New Roman" w:hAnsi="Times New Roman" w:cs="Times New Roman"/>
          <w:lang w:val="pt-PT"/>
        </w:rPr>
      </w:pPr>
      <w:r w:rsidRPr="005F7782">
        <w:rPr>
          <w:rFonts w:ascii="Times New Roman" w:hAnsi="Times New Roman" w:cs="Times New Roman"/>
          <w:lang w:val="pt-PT"/>
        </w:rPr>
        <w:br w:type="page"/>
      </w:r>
    </w:p>
    <w:p w14:paraId="4947B713" w14:textId="77777777" w:rsidR="00466845" w:rsidRPr="005F7782" w:rsidRDefault="00466845" w:rsidP="00466845">
      <w:pPr>
        <w:rPr>
          <w:rFonts w:ascii="Times New Roman" w:hAnsi="Times New Roman" w:cs="Times New Roman"/>
          <w:lang w:val="pt-PT"/>
        </w:rPr>
      </w:pPr>
    </w:p>
    <w:p w14:paraId="5F47390E" w14:textId="77777777" w:rsidR="00466845" w:rsidRPr="005F7782" w:rsidRDefault="00466845" w:rsidP="00466845">
      <w:pPr>
        <w:jc w:val="center"/>
        <w:rPr>
          <w:rFonts w:ascii="Times New Roman" w:hAnsi="Times New Roman" w:cs="Times New Roman"/>
          <w:sz w:val="28"/>
          <w:szCs w:val="28"/>
          <w:lang w:val="pt-PT"/>
        </w:rPr>
      </w:pPr>
    </w:p>
    <w:p w14:paraId="4A64B02B" w14:textId="77777777" w:rsidR="00466845" w:rsidRPr="005F7782" w:rsidRDefault="00466845" w:rsidP="00466845">
      <w:pPr>
        <w:jc w:val="center"/>
        <w:rPr>
          <w:rFonts w:ascii="Times New Roman" w:hAnsi="Times New Roman" w:cs="Times New Roman"/>
          <w:sz w:val="28"/>
          <w:szCs w:val="28"/>
          <w:lang w:val="pt-PT"/>
        </w:rPr>
      </w:pPr>
      <w:r w:rsidRPr="005F7782">
        <w:rPr>
          <w:rFonts w:ascii="Times New Roman" w:hAnsi="Times New Roman" w:cs="Times New Roman"/>
          <w:sz w:val="28"/>
          <w:szCs w:val="28"/>
          <w:lang w:val="pt-PT"/>
        </w:rPr>
        <w:t>TÍTULO</w:t>
      </w:r>
    </w:p>
    <w:p w14:paraId="1679C67D" w14:textId="77777777" w:rsidR="002E7019" w:rsidRDefault="00472B3E" w:rsidP="00466845">
      <w:pPr>
        <w:jc w:val="center"/>
        <w:rPr>
          <w:rFonts w:ascii="Times New Roman" w:hAnsi="Times New Roman" w:cs="Times New Roman"/>
          <w:b/>
          <w:bCs/>
          <w:sz w:val="28"/>
          <w:szCs w:val="28"/>
          <w:lang w:val="pt-BR"/>
        </w:rPr>
      </w:pPr>
      <w:r w:rsidRPr="00635439">
        <w:rPr>
          <w:rFonts w:ascii="Times New Roman" w:hAnsi="Times New Roman" w:cs="Times New Roman"/>
          <w:b/>
          <w:bCs/>
          <w:sz w:val="28"/>
          <w:szCs w:val="28"/>
          <w:lang w:val="pt-BR"/>
        </w:rPr>
        <w:t xml:space="preserve">O </w:t>
      </w:r>
      <w:r w:rsidR="002E7019">
        <w:rPr>
          <w:rFonts w:ascii="Times New Roman" w:hAnsi="Times New Roman" w:cs="Times New Roman"/>
          <w:b/>
          <w:bCs/>
          <w:sz w:val="28"/>
          <w:szCs w:val="28"/>
          <w:lang w:val="pt-BR"/>
        </w:rPr>
        <w:t xml:space="preserve">VALOR DO </w:t>
      </w:r>
      <w:r w:rsidRPr="00635439">
        <w:rPr>
          <w:rFonts w:ascii="Times New Roman" w:hAnsi="Times New Roman" w:cs="Times New Roman"/>
          <w:b/>
          <w:bCs/>
          <w:sz w:val="28"/>
          <w:szCs w:val="28"/>
          <w:lang w:val="pt-BR"/>
        </w:rPr>
        <w:t xml:space="preserve">ESTADO DE DIREITO E </w:t>
      </w:r>
    </w:p>
    <w:p w14:paraId="13C7328C" w14:textId="4BF5242E" w:rsidR="00466845" w:rsidRDefault="00472B3E" w:rsidP="00466845">
      <w:pPr>
        <w:jc w:val="center"/>
        <w:rPr>
          <w:rFonts w:ascii="Times New Roman" w:hAnsi="Times New Roman" w:cs="Times New Roman"/>
          <w:b/>
          <w:bCs/>
          <w:sz w:val="28"/>
          <w:szCs w:val="28"/>
          <w:lang w:val="pt-PT"/>
        </w:rPr>
      </w:pPr>
      <w:r w:rsidRPr="00635439">
        <w:rPr>
          <w:rFonts w:ascii="Times New Roman" w:hAnsi="Times New Roman" w:cs="Times New Roman"/>
          <w:b/>
          <w:bCs/>
          <w:sz w:val="28"/>
          <w:szCs w:val="28"/>
          <w:lang w:val="pt-BR"/>
        </w:rPr>
        <w:t>A SUA VIOLAÇÃO N</w:t>
      </w:r>
      <w:r>
        <w:rPr>
          <w:rFonts w:ascii="Times New Roman" w:hAnsi="Times New Roman" w:cs="Times New Roman"/>
          <w:b/>
          <w:bCs/>
          <w:sz w:val="28"/>
          <w:szCs w:val="28"/>
          <w:lang w:val="pt-BR"/>
        </w:rPr>
        <w:t xml:space="preserve">A </w:t>
      </w:r>
      <w:r w:rsidRPr="00635439">
        <w:rPr>
          <w:rFonts w:ascii="Times New Roman" w:hAnsi="Times New Roman" w:cs="Times New Roman"/>
          <w:b/>
          <w:bCs/>
          <w:sz w:val="28"/>
          <w:szCs w:val="28"/>
          <w:lang w:val="pt-BR"/>
        </w:rPr>
        <w:t>HUNGRIA</w:t>
      </w:r>
    </w:p>
    <w:p w14:paraId="24A8B212" w14:textId="77777777" w:rsidR="00066B4D" w:rsidRPr="00066B4D" w:rsidRDefault="00066B4D" w:rsidP="00066B4D">
      <w:pPr>
        <w:jc w:val="center"/>
        <w:rPr>
          <w:rFonts w:ascii="Times New Roman" w:hAnsi="Times New Roman" w:cs="Times New Roman"/>
          <w:sz w:val="28"/>
          <w:szCs w:val="28"/>
          <w:lang w:val="pt-PT"/>
        </w:rPr>
      </w:pPr>
      <w:r w:rsidRPr="00066B4D">
        <w:rPr>
          <w:rFonts w:ascii="Times New Roman" w:hAnsi="Times New Roman" w:cs="Times New Roman"/>
          <w:sz w:val="28"/>
          <w:szCs w:val="28"/>
          <w:lang w:val="pt-PT"/>
        </w:rPr>
        <w:t>(500-800 palavras)</w:t>
      </w:r>
    </w:p>
    <w:p w14:paraId="5BEADEED" w14:textId="77777777" w:rsidR="00466845" w:rsidRPr="005F7782" w:rsidRDefault="00466845" w:rsidP="00066B4D">
      <w:pPr>
        <w:rPr>
          <w:rFonts w:ascii="Times New Roman" w:hAnsi="Times New Roman" w:cs="Times New Roman"/>
          <w:lang w:val="pt-PT"/>
        </w:rPr>
      </w:pPr>
    </w:p>
    <w:p w14:paraId="5C772188" w14:textId="77777777" w:rsidR="00466845" w:rsidRPr="005F7782" w:rsidRDefault="00466845" w:rsidP="00466845">
      <w:pPr>
        <w:rPr>
          <w:rFonts w:ascii="Times New Roman" w:hAnsi="Times New Roman" w:cs="Times New Roman"/>
          <w:lang w:val="pt-PT"/>
        </w:rPr>
      </w:pPr>
    </w:p>
    <w:p w14:paraId="614E4CC6" w14:textId="4FC26C83" w:rsidR="00466845" w:rsidRPr="005F7782" w:rsidRDefault="00466845" w:rsidP="00466845">
      <w:pPr>
        <w:rPr>
          <w:rFonts w:ascii="Times New Roman" w:hAnsi="Times New Roman" w:cs="Times New Roman"/>
          <w:color w:val="AEAAAA" w:themeColor="background2" w:themeShade="BF"/>
          <w:lang w:val="pt-PT"/>
        </w:rPr>
      </w:pPr>
      <w:r w:rsidRPr="005F7782">
        <w:rPr>
          <w:rFonts w:ascii="Times New Roman" w:hAnsi="Times New Roman" w:cs="Times New Roman"/>
          <w:lang w:val="pt-PT"/>
        </w:rPr>
        <w:t xml:space="preserve">PAINEL PREFERIDO: </w:t>
      </w:r>
      <w:proofErr w:type="gramStart"/>
      <w:r w:rsidRPr="005F7782">
        <w:rPr>
          <w:rFonts w:ascii="Times New Roman" w:hAnsi="Times New Roman" w:cs="Times New Roman"/>
          <w:lang w:val="pt-PT"/>
        </w:rPr>
        <w:t>(  )</w:t>
      </w:r>
      <w:proofErr w:type="gramEnd"/>
      <w:r w:rsidRPr="005F7782">
        <w:rPr>
          <w:rFonts w:ascii="Times New Roman" w:hAnsi="Times New Roman" w:cs="Times New Roman"/>
          <w:lang w:val="pt-PT"/>
        </w:rPr>
        <w:t xml:space="preserve"> </w:t>
      </w:r>
      <w:r w:rsidR="00ED3157">
        <w:rPr>
          <w:rFonts w:ascii="Times New Roman" w:hAnsi="Times New Roman" w:cs="Times New Roman"/>
          <w:color w:val="AEAAAA" w:themeColor="background2" w:themeShade="BF"/>
          <w:lang w:val="pt-PT"/>
        </w:rPr>
        <w:t>CIÊNCIAS SOCIAIS</w:t>
      </w:r>
    </w:p>
    <w:p w14:paraId="13E43720" w14:textId="77777777" w:rsidR="00466845" w:rsidRPr="005F7782" w:rsidRDefault="00466845" w:rsidP="00466845">
      <w:pPr>
        <w:ind w:left="1440" w:firstLine="720"/>
        <w:rPr>
          <w:rFonts w:ascii="Times New Roman" w:hAnsi="Times New Roman" w:cs="Times New Roman"/>
          <w:color w:val="AEAAAA" w:themeColor="background2" w:themeShade="BF"/>
          <w:lang w:val="pt-PT"/>
        </w:rPr>
      </w:pPr>
      <w:r w:rsidRPr="005F7782">
        <w:rPr>
          <w:rFonts w:ascii="Times New Roman" w:hAnsi="Times New Roman" w:cs="Times New Roman"/>
          <w:lang w:val="pt-PT"/>
        </w:rPr>
        <w:t xml:space="preserve">   </w:t>
      </w:r>
      <w:proofErr w:type="gramStart"/>
      <w:r w:rsidRPr="005F7782">
        <w:rPr>
          <w:rFonts w:ascii="Times New Roman" w:hAnsi="Times New Roman" w:cs="Times New Roman"/>
          <w:lang w:val="pt-PT"/>
        </w:rPr>
        <w:t>(  )</w:t>
      </w:r>
      <w:proofErr w:type="gramEnd"/>
      <w:r w:rsidRPr="005F7782">
        <w:rPr>
          <w:rFonts w:ascii="Times New Roman" w:hAnsi="Times New Roman" w:cs="Times New Roman"/>
          <w:lang w:val="pt-PT"/>
        </w:rPr>
        <w:t xml:space="preserve"> </w:t>
      </w:r>
      <w:r w:rsidRPr="005F7782">
        <w:rPr>
          <w:rFonts w:ascii="Times New Roman" w:hAnsi="Times New Roman" w:cs="Times New Roman"/>
          <w:color w:val="AEAAAA" w:themeColor="background2" w:themeShade="BF"/>
          <w:lang w:val="pt-PT"/>
        </w:rPr>
        <w:t>MARKETING E NEGÓCIOS</w:t>
      </w:r>
    </w:p>
    <w:p w14:paraId="35238F62" w14:textId="77777777" w:rsidR="00466845" w:rsidRPr="005F7782" w:rsidRDefault="00466845" w:rsidP="00466845">
      <w:pPr>
        <w:ind w:left="1440" w:firstLine="720"/>
        <w:rPr>
          <w:rFonts w:ascii="Times New Roman" w:hAnsi="Times New Roman" w:cs="Times New Roman"/>
          <w:color w:val="AEAAAA" w:themeColor="background2" w:themeShade="BF"/>
          <w:lang w:val="pt-PT"/>
        </w:rPr>
      </w:pPr>
      <w:r w:rsidRPr="005F7782">
        <w:rPr>
          <w:rFonts w:ascii="Times New Roman" w:hAnsi="Times New Roman" w:cs="Times New Roman"/>
          <w:lang w:val="pt-PT"/>
        </w:rPr>
        <w:t xml:space="preserve">   </w:t>
      </w:r>
      <w:proofErr w:type="gramStart"/>
      <w:r w:rsidRPr="005F7782">
        <w:rPr>
          <w:rFonts w:ascii="Times New Roman" w:hAnsi="Times New Roman" w:cs="Times New Roman"/>
          <w:lang w:val="pt-PT"/>
        </w:rPr>
        <w:t>(  )</w:t>
      </w:r>
      <w:proofErr w:type="gramEnd"/>
      <w:r w:rsidRPr="005F7782">
        <w:rPr>
          <w:rFonts w:ascii="Times New Roman" w:hAnsi="Times New Roman" w:cs="Times New Roman"/>
          <w:lang w:val="pt-PT"/>
        </w:rPr>
        <w:t xml:space="preserve"> </w:t>
      </w:r>
      <w:r w:rsidRPr="005F7782">
        <w:rPr>
          <w:rFonts w:ascii="Times New Roman" w:hAnsi="Times New Roman" w:cs="Times New Roman"/>
          <w:color w:val="AEAAAA" w:themeColor="background2" w:themeShade="BF"/>
          <w:lang w:val="pt-PT"/>
        </w:rPr>
        <w:t>EDUCAÇÃO</w:t>
      </w:r>
    </w:p>
    <w:p w14:paraId="30406464" w14:textId="3849B90B" w:rsidR="00466845" w:rsidRPr="005F7782" w:rsidRDefault="00466845" w:rsidP="00466845">
      <w:pPr>
        <w:ind w:left="2160"/>
        <w:rPr>
          <w:rFonts w:ascii="Times New Roman" w:hAnsi="Times New Roman" w:cs="Times New Roman"/>
          <w:lang w:val="pt-PT"/>
        </w:rPr>
      </w:pPr>
      <w:r w:rsidRPr="005F7782">
        <w:rPr>
          <w:rFonts w:ascii="Times New Roman" w:hAnsi="Times New Roman" w:cs="Times New Roman"/>
          <w:lang w:val="pt-PT"/>
        </w:rPr>
        <w:t xml:space="preserve">   </w:t>
      </w:r>
      <w:proofErr w:type="gramStart"/>
      <w:r w:rsidRPr="005F7782">
        <w:rPr>
          <w:rFonts w:ascii="Times New Roman" w:hAnsi="Times New Roman" w:cs="Times New Roman"/>
          <w:lang w:val="pt-PT"/>
        </w:rPr>
        <w:t xml:space="preserve">( </w:t>
      </w:r>
      <w:r w:rsidR="00764626">
        <w:rPr>
          <w:rFonts w:ascii="Times New Roman" w:hAnsi="Times New Roman" w:cs="Times New Roman"/>
          <w:lang w:val="pt-PT"/>
        </w:rPr>
        <w:t>x</w:t>
      </w:r>
      <w:proofErr w:type="gramEnd"/>
      <w:r w:rsidRPr="005F7782">
        <w:rPr>
          <w:rFonts w:ascii="Times New Roman" w:hAnsi="Times New Roman" w:cs="Times New Roman"/>
          <w:lang w:val="pt-PT"/>
        </w:rPr>
        <w:t xml:space="preserve"> ) </w:t>
      </w:r>
      <w:r w:rsidRPr="005F7782">
        <w:rPr>
          <w:rFonts w:ascii="Times New Roman" w:hAnsi="Times New Roman" w:cs="Times New Roman"/>
          <w:color w:val="AEAAAA" w:themeColor="background2" w:themeShade="BF"/>
          <w:lang w:val="pt-PT"/>
        </w:rPr>
        <w:t>MULTIDISCIPLINAR</w:t>
      </w:r>
    </w:p>
    <w:p w14:paraId="3158163D" w14:textId="77777777" w:rsidR="00466845" w:rsidRPr="005F7782" w:rsidRDefault="00466845" w:rsidP="00466845">
      <w:pPr>
        <w:rPr>
          <w:rFonts w:ascii="Times New Roman" w:hAnsi="Times New Roman" w:cs="Times New Roman"/>
          <w:lang w:val="pt-PT"/>
        </w:rPr>
      </w:pPr>
    </w:p>
    <w:p w14:paraId="1B59E7B2" w14:textId="77777777" w:rsidR="00466845" w:rsidRPr="005F7782" w:rsidRDefault="00466845" w:rsidP="00466845">
      <w:pPr>
        <w:spacing w:line="360" w:lineRule="auto"/>
        <w:rPr>
          <w:rFonts w:ascii="Times New Roman" w:hAnsi="Times New Roman" w:cs="Times New Roman"/>
          <w:lang w:val="pt-PT"/>
        </w:rPr>
      </w:pPr>
    </w:p>
    <w:p w14:paraId="24CCF867" w14:textId="4F11B7D2" w:rsidR="00EB6D34" w:rsidRPr="00F61B3B" w:rsidRDefault="00466845" w:rsidP="00F61B3B">
      <w:pPr>
        <w:spacing w:line="360" w:lineRule="auto"/>
        <w:rPr>
          <w:rFonts w:ascii="Times New Roman" w:hAnsi="Times New Roman" w:cs="Times New Roman"/>
          <w:lang w:val="pt-PT"/>
        </w:rPr>
      </w:pPr>
      <w:proofErr w:type="spellStart"/>
      <w:r w:rsidRPr="00EB6D34">
        <w:rPr>
          <w:rFonts w:ascii="Times New Roman" w:hAnsi="Times New Roman" w:cs="Times New Roman"/>
          <w:color w:val="A6A6A6" w:themeColor="background1" w:themeShade="A6"/>
          <w:lang w:val="pt-PT"/>
        </w:rPr>
        <w:t>Objectivo</w:t>
      </w:r>
      <w:proofErr w:type="spellEnd"/>
      <w:r w:rsidRPr="00EB6D34">
        <w:rPr>
          <w:rFonts w:ascii="Times New Roman" w:hAnsi="Times New Roman" w:cs="Times New Roman"/>
          <w:color w:val="A6A6A6" w:themeColor="background1" w:themeShade="A6"/>
          <w:lang w:val="pt-PT"/>
        </w:rPr>
        <w:t>;</w:t>
      </w:r>
      <w:r w:rsidRPr="005F7782">
        <w:rPr>
          <w:rFonts w:ascii="Times New Roman" w:hAnsi="Times New Roman" w:cs="Times New Roman"/>
          <w:lang w:val="pt-PT"/>
        </w:rPr>
        <w:t xml:space="preserve">  </w:t>
      </w:r>
    </w:p>
    <w:p w14:paraId="3D076FBE" w14:textId="203F31B9" w:rsidR="003F4841" w:rsidRPr="00E61B6B" w:rsidRDefault="002E7019" w:rsidP="00E61B6B">
      <w:pPr>
        <w:spacing w:line="360" w:lineRule="auto"/>
        <w:jc w:val="both"/>
        <w:rPr>
          <w:rFonts w:ascii="Times New Roman" w:hAnsi="Times New Roman" w:cs="Times New Roman"/>
          <w:lang w:val="pt-BR" w:eastAsia="pt-BR"/>
        </w:rPr>
      </w:pPr>
      <w:r>
        <w:rPr>
          <w:rFonts w:ascii="Times New Roman" w:hAnsi="Times New Roman" w:cs="Times New Roman"/>
          <w:lang w:val="pt-BR" w:eastAsia="pt-BR"/>
        </w:rPr>
        <w:t xml:space="preserve">Dependendo toda a nossa realidade do Direito e da forma como está organizado o Estado, nela se refletirá quando os pressupostos da democracia e do valor do Estado de Direito não estão presentes. </w:t>
      </w:r>
      <w:r w:rsidR="005A599C">
        <w:rPr>
          <w:rFonts w:ascii="Times New Roman" w:hAnsi="Times New Roman" w:cs="Times New Roman"/>
          <w:lang w:val="pt-BR" w:eastAsia="pt-BR"/>
        </w:rPr>
        <w:t>P</w:t>
      </w:r>
      <w:r w:rsidR="00EB6D34" w:rsidRPr="00E61B6B">
        <w:rPr>
          <w:rFonts w:ascii="Times New Roman" w:hAnsi="Times New Roman" w:cs="Times New Roman"/>
          <w:lang w:val="pt-BR" w:eastAsia="pt-BR"/>
        </w:rPr>
        <w:t xml:space="preserve">retende-se com este </w:t>
      </w:r>
      <w:r w:rsidR="005A599C">
        <w:rPr>
          <w:rFonts w:ascii="Times New Roman" w:hAnsi="Times New Roman" w:cs="Times New Roman"/>
          <w:lang w:val="pt-BR" w:eastAsia="pt-BR"/>
        </w:rPr>
        <w:t>estudo</w:t>
      </w:r>
      <w:r w:rsidR="00EB6D34" w:rsidRPr="00E61B6B">
        <w:rPr>
          <w:rFonts w:ascii="Times New Roman" w:hAnsi="Times New Roman" w:cs="Times New Roman"/>
          <w:lang w:val="pt-BR" w:eastAsia="pt-BR"/>
        </w:rPr>
        <w:t>, esclarecer especificamente o caso da Hungria</w:t>
      </w:r>
      <w:r>
        <w:rPr>
          <w:rFonts w:ascii="Times New Roman" w:hAnsi="Times New Roman" w:cs="Times New Roman"/>
          <w:lang w:val="pt-BR" w:eastAsia="pt-BR"/>
        </w:rPr>
        <w:t>, enquanto país membro da União Europeia</w:t>
      </w:r>
      <w:r w:rsidR="0050355E">
        <w:rPr>
          <w:rFonts w:ascii="Times New Roman" w:hAnsi="Times New Roman" w:cs="Times New Roman"/>
          <w:lang w:val="pt-BR" w:eastAsia="pt-BR"/>
        </w:rPr>
        <w:t xml:space="preserve"> (UE) desde 2004</w:t>
      </w:r>
      <w:r>
        <w:rPr>
          <w:rFonts w:ascii="Times New Roman" w:hAnsi="Times New Roman" w:cs="Times New Roman"/>
          <w:lang w:val="pt-BR" w:eastAsia="pt-BR"/>
        </w:rPr>
        <w:t>,</w:t>
      </w:r>
      <w:r w:rsidR="00EB6D34" w:rsidRPr="00E61B6B">
        <w:rPr>
          <w:rFonts w:ascii="Times New Roman" w:hAnsi="Times New Roman" w:cs="Times New Roman"/>
          <w:lang w:val="pt-BR" w:eastAsia="pt-BR"/>
        </w:rPr>
        <w:t xml:space="preserve"> em consequência de suas controversas ações</w:t>
      </w:r>
      <w:r w:rsidR="005A599C">
        <w:rPr>
          <w:rFonts w:ascii="Times New Roman" w:hAnsi="Times New Roman" w:cs="Times New Roman"/>
          <w:lang w:val="pt-BR" w:eastAsia="pt-BR"/>
        </w:rPr>
        <w:t xml:space="preserve"> recentes</w:t>
      </w:r>
      <w:r w:rsidR="00EB6D34" w:rsidRPr="00E61B6B">
        <w:rPr>
          <w:rFonts w:ascii="Times New Roman" w:hAnsi="Times New Roman" w:cs="Times New Roman"/>
          <w:lang w:val="pt-BR" w:eastAsia="pt-BR"/>
        </w:rPr>
        <w:t xml:space="preserve">, </w:t>
      </w:r>
      <w:r>
        <w:rPr>
          <w:rFonts w:ascii="Times New Roman" w:hAnsi="Times New Roman" w:cs="Times New Roman"/>
          <w:lang w:val="pt-BR" w:eastAsia="pt-BR"/>
        </w:rPr>
        <w:t>em que se incluem</w:t>
      </w:r>
      <w:r w:rsidR="00EB6D34" w:rsidRPr="00E61B6B">
        <w:rPr>
          <w:rFonts w:ascii="Times New Roman" w:hAnsi="Times New Roman" w:cs="Times New Roman"/>
          <w:lang w:val="pt-BR" w:eastAsia="pt-BR"/>
        </w:rPr>
        <w:t xml:space="preserve"> </w:t>
      </w:r>
      <w:bookmarkStart w:id="1" w:name="_Hlk38467935"/>
      <w:r w:rsidR="00EB6D34" w:rsidRPr="00E61B6B">
        <w:rPr>
          <w:rFonts w:ascii="Times New Roman" w:hAnsi="Times New Roman" w:cs="Times New Roman"/>
          <w:lang w:val="pt-BR" w:eastAsia="pt-BR"/>
        </w:rPr>
        <w:t>mudanças constitucionais, interferências na liberdade acad</w:t>
      </w:r>
      <w:r w:rsidR="005F40D0">
        <w:rPr>
          <w:rFonts w:ascii="Times New Roman" w:hAnsi="Times New Roman" w:cs="Times New Roman"/>
          <w:lang w:val="pt-BR" w:eastAsia="pt-BR"/>
        </w:rPr>
        <w:t>é</w:t>
      </w:r>
      <w:r w:rsidR="00EB6D34" w:rsidRPr="00E61B6B">
        <w:rPr>
          <w:rFonts w:ascii="Times New Roman" w:hAnsi="Times New Roman" w:cs="Times New Roman"/>
          <w:lang w:val="pt-BR" w:eastAsia="pt-BR"/>
        </w:rPr>
        <w:t>mica e de imprensa e</w:t>
      </w:r>
      <w:r>
        <w:rPr>
          <w:rFonts w:ascii="Times New Roman" w:hAnsi="Times New Roman" w:cs="Times New Roman"/>
          <w:lang w:val="pt-BR" w:eastAsia="pt-BR"/>
        </w:rPr>
        <w:t>,</w:t>
      </w:r>
      <w:r w:rsidR="00EB6D34" w:rsidRPr="00E61B6B">
        <w:rPr>
          <w:rFonts w:ascii="Times New Roman" w:hAnsi="Times New Roman" w:cs="Times New Roman"/>
          <w:lang w:val="pt-BR" w:eastAsia="pt-BR"/>
        </w:rPr>
        <w:t xml:space="preserve"> principalmente</w:t>
      </w:r>
      <w:r>
        <w:rPr>
          <w:rFonts w:ascii="Times New Roman" w:hAnsi="Times New Roman" w:cs="Times New Roman"/>
          <w:lang w:val="pt-BR" w:eastAsia="pt-BR"/>
        </w:rPr>
        <w:t>,</w:t>
      </w:r>
      <w:r w:rsidR="00EB6D34" w:rsidRPr="00E61B6B">
        <w:rPr>
          <w:rFonts w:ascii="Times New Roman" w:hAnsi="Times New Roman" w:cs="Times New Roman"/>
          <w:lang w:val="pt-BR" w:eastAsia="pt-BR"/>
        </w:rPr>
        <w:t xml:space="preserve"> limitações de competências do Tribunal Constitucional</w:t>
      </w:r>
      <w:bookmarkEnd w:id="1"/>
      <w:r w:rsidR="000A6EC6">
        <w:rPr>
          <w:rFonts w:ascii="Times New Roman" w:hAnsi="Times New Roman" w:cs="Times New Roman"/>
          <w:lang w:val="pt-BR" w:eastAsia="pt-BR"/>
        </w:rPr>
        <w:t xml:space="preserve"> colocando em risco a independência do poder judicial</w:t>
      </w:r>
      <w:r w:rsidR="00EB6D34" w:rsidRPr="00E61B6B">
        <w:rPr>
          <w:rFonts w:ascii="Times New Roman" w:hAnsi="Times New Roman" w:cs="Times New Roman"/>
          <w:lang w:val="pt-BR" w:eastAsia="pt-BR"/>
        </w:rPr>
        <w:t xml:space="preserve">. </w:t>
      </w:r>
      <w:r w:rsidR="005A599C">
        <w:rPr>
          <w:rFonts w:ascii="Times New Roman" w:hAnsi="Times New Roman" w:cs="Times New Roman"/>
          <w:lang w:val="pt-BR" w:eastAsia="pt-BR"/>
        </w:rPr>
        <w:t>V</w:t>
      </w:r>
      <w:r w:rsidR="003F4841" w:rsidRPr="00E61B6B">
        <w:rPr>
          <w:rFonts w:ascii="Times New Roman" w:hAnsi="Times New Roman" w:cs="Times New Roman"/>
          <w:lang w:val="pt-BR" w:eastAsia="pt-BR"/>
        </w:rPr>
        <w:t>erificar os impactos e encaminhamentos no cenário político da U</w:t>
      </w:r>
      <w:r w:rsidR="005A599C">
        <w:rPr>
          <w:rFonts w:ascii="Times New Roman" w:hAnsi="Times New Roman" w:cs="Times New Roman"/>
          <w:lang w:val="pt-BR" w:eastAsia="pt-BR"/>
        </w:rPr>
        <w:t xml:space="preserve">nião </w:t>
      </w:r>
      <w:r w:rsidR="003F4841" w:rsidRPr="00E61B6B">
        <w:rPr>
          <w:rFonts w:ascii="Times New Roman" w:hAnsi="Times New Roman" w:cs="Times New Roman"/>
          <w:lang w:val="pt-BR" w:eastAsia="pt-BR"/>
        </w:rPr>
        <w:t>E</w:t>
      </w:r>
      <w:r w:rsidR="005A599C">
        <w:rPr>
          <w:rFonts w:ascii="Times New Roman" w:hAnsi="Times New Roman" w:cs="Times New Roman"/>
          <w:lang w:val="pt-BR" w:eastAsia="pt-BR"/>
        </w:rPr>
        <w:t>uropeia</w:t>
      </w:r>
      <w:r w:rsidR="003F4841" w:rsidRPr="00E61B6B">
        <w:rPr>
          <w:rFonts w:ascii="Times New Roman" w:hAnsi="Times New Roman" w:cs="Times New Roman"/>
          <w:lang w:val="pt-BR" w:eastAsia="pt-BR"/>
        </w:rPr>
        <w:t>, diante dos riscos manifestos de violaç</w:t>
      </w:r>
      <w:r>
        <w:rPr>
          <w:rFonts w:ascii="Times New Roman" w:hAnsi="Times New Roman" w:cs="Times New Roman"/>
          <w:lang w:val="pt-BR" w:eastAsia="pt-BR"/>
        </w:rPr>
        <w:t>ão da ideia</w:t>
      </w:r>
      <w:r w:rsidR="003F4841" w:rsidRPr="00E61B6B">
        <w:rPr>
          <w:rFonts w:ascii="Times New Roman" w:hAnsi="Times New Roman" w:cs="Times New Roman"/>
          <w:lang w:val="pt-BR" w:eastAsia="pt-BR"/>
        </w:rPr>
        <w:t xml:space="preserve"> d</w:t>
      </w:r>
      <w:r>
        <w:rPr>
          <w:rFonts w:ascii="Times New Roman" w:hAnsi="Times New Roman" w:cs="Times New Roman"/>
          <w:lang w:val="pt-BR" w:eastAsia="pt-BR"/>
        </w:rPr>
        <w:t>e</w:t>
      </w:r>
      <w:r w:rsidR="003F4841" w:rsidRPr="00E61B6B">
        <w:rPr>
          <w:rFonts w:ascii="Times New Roman" w:hAnsi="Times New Roman" w:cs="Times New Roman"/>
          <w:lang w:val="pt-BR" w:eastAsia="pt-BR"/>
        </w:rPr>
        <w:t xml:space="preserve"> Estado de </w:t>
      </w:r>
      <w:r w:rsidR="00505A58">
        <w:rPr>
          <w:rFonts w:ascii="Times New Roman" w:hAnsi="Times New Roman" w:cs="Times New Roman"/>
          <w:lang w:val="pt-BR" w:eastAsia="pt-BR"/>
        </w:rPr>
        <w:t>d</w:t>
      </w:r>
      <w:r w:rsidR="003F4841" w:rsidRPr="00E61B6B">
        <w:rPr>
          <w:rFonts w:ascii="Times New Roman" w:hAnsi="Times New Roman" w:cs="Times New Roman"/>
          <w:lang w:val="pt-BR" w:eastAsia="pt-BR"/>
        </w:rPr>
        <w:t xml:space="preserve">ireito </w:t>
      </w:r>
      <w:r w:rsidR="005A599C">
        <w:rPr>
          <w:rFonts w:ascii="Times New Roman" w:hAnsi="Times New Roman" w:cs="Times New Roman"/>
          <w:lang w:val="pt-BR" w:eastAsia="pt-BR"/>
        </w:rPr>
        <w:t>p</w:t>
      </w:r>
      <w:r w:rsidR="00505A58">
        <w:rPr>
          <w:rFonts w:ascii="Times New Roman" w:hAnsi="Times New Roman" w:cs="Times New Roman"/>
          <w:lang w:val="pt-BR" w:eastAsia="pt-BR"/>
        </w:rPr>
        <w:t>elo poder político d</w:t>
      </w:r>
      <w:r w:rsidR="005A599C">
        <w:rPr>
          <w:rFonts w:ascii="Times New Roman" w:hAnsi="Times New Roman" w:cs="Times New Roman"/>
          <w:lang w:val="pt-BR" w:eastAsia="pt-BR"/>
        </w:rPr>
        <w:t>este país</w:t>
      </w:r>
      <w:r w:rsidR="003F4841" w:rsidRPr="00E61B6B">
        <w:rPr>
          <w:rFonts w:ascii="Times New Roman" w:hAnsi="Times New Roman" w:cs="Times New Roman"/>
          <w:lang w:val="pt-BR" w:eastAsia="pt-BR"/>
        </w:rPr>
        <w:t>.</w:t>
      </w:r>
      <w:r w:rsidR="000A6EC6">
        <w:rPr>
          <w:rFonts w:ascii="Times New Roman" w:hAnsi="Times New Roman" w:cs="Times New Roman"/>
          <w:lang w:val="pt-BR" w:eastAsia="pt-BR"/>
        </w:rPr>
        <w:t xml:space="preserve"> Tendo sempre em conta o Tratado da União Europeia (TUE)</w:t>
      </w:r>
      <w:r w:rsidR="00EB6DDD">
        <w:rPr>
          <w:rFonts w:ascii="Times New Roman" w:hAnsi="Times New Roman" w:cs="Times New Roman"/>
          <w:lang w:val="pt-BR" w:eastAsia="pt-BR"/>
        </w:rPr>
        <w:t xml:space="preserve"> e o Tratado sobre o Funcionamento da União Europeia (TFUE)</w:t>
      </w:r>
      <w:r w:rsidR="000A6EC6">
        <w:rPr>
          <w:rFonts w:ascii="Times New Roman" w:hAnsi="Times New Roman" w:cs="Times New Roman"/>
          <w:lang w:val="pt-BR" w:eastAsia="pt-BR"/>
        </w:rPr>
        <w:t xml:space="preserve"> como texto</w:t>
      </w:r>
      <w:r w:rsidR="00EB6DDD">
        <w:rPr>
          <w:rFonts w:ascii="Times New Roman" w:hAnsi="Times New Roman" w:cs="Times New Roman"/>
          <w:lang w:val="pt-BR" w:eastAsia="pt-BR"/>
        </w:rPr>
        <w:t>s</w:t>
      </w:r>
      <w:r w:rsidR="000A6EC6">
        <w:rPr>
          <w:rFonts w:ascii="Times New Roman" w:hAnsi="Times New Roman" w:cs="Times New Roman"/>
          <w:lang w:val="pt-BR" w:eastAsia="pt-BR"/>
        </w:rPr>
        <w:t xml:space="preserve"> jurídico</w:t>
      </w:r>
      <w:r w:rsidR="00EB6DDD">
        <w:rPr>
          <w:rFonts w:ascii="Times New Roman" w:hAnsi="Times New Roman" w:cs="Times New Roman"/>
          <w:lang w:val="pt-BR" w:eastAsia="pt-BR"/>
        </w:rPr>
        <w:t>s</w:t>
      </w:r>
      <w:r w:rsidR="000A6EC6">
        <w:rPr>
          <w:rFonts w:ascii="Times New Roman" w:hAnsi="Times New Roman" w:cs="Times New Roman"/>
          <w:lang w:val="pt-BR" w:eastAsia="pt-BR"/>
        </w:rPr>
        <w:t xml:space="preserve"> de base.</w:t>
      </w:r>
      <w:r w:rsidR="003F4841" w:rsidRPr="00E61B6B">
        <w:rPr>
          <w:rFonts w:ascii="Times New Roman" w:hAnsi="Times New Roman" w:cs="Times New Roman"/>
          <w:lang w:val="pt-BR" w:eastAsia="pt-BR"/>
        </w:rPr>
        <w:t xml:space="preserve"> </w:t>
      </w:r>
    </w:p>
    <w:p w14:paraId="05FD5082" w14:textId="77777777" w:rsidR="00466845" w:rsidRPr="005F7782" w:rsidRDefault="00466845" w:rsidP="00466845">
      <w:pPr>
        <w:spacing w:line="360" w:lineRule="auto"/>
        <w:rPr>
          <w:rFonts w:ascii="Times New Roman" w:hAnsi="Times New Roman" w:cs="Times New Roman"/>
          <w:lang w:val="pt-PT"/>
        </w:rPr>
      </w:pPr>
    </w:p>
    <w:p w14:paraId="620640A6" w14:textId="77777777" w:rsidR="00466845" w:rsidRPr="00274A0C" w:rsidRDefault="00466845" w:rsidP="00466845">
      <w:pPr>
        <w:spacing w:line="360" w:lineRule="auto"/>
        <w:rPr>
          <w:rFonts w:ascii="Times New Roman" w:hAnsi="Times New Roman" w:cs="Times New Roman"/>
          <w:color w:val="A6A6A6" w:themeColor="background1" w:themeShade="A6"/>
          <w:lang w:val="pt-PT"/>
        </w:rPr>
      </w:pPr>
      <w:proofErr w:type="spellStart"/>
      <w:r w:rsidRPr="00274A0C">
        <w:rPr>
          <w:rFonts w:ascii="Times New Roman" w:hAnsi="Times New Roman" w:cs="Times New Roman"/>
          <w:color w:val="A6A6A6" w:themeColor="background1" w:themeShade="A6"/>
          <w:lang w:val="pt-PT"/>
        </w:rPr>
        <w:t>Concepção</w:t>
      </w:r>
      <w:proofErr w:type="spellEnd"/>
      <w:r w:rsidRPr="00274A0C">
        <w:rPr>
          <w:rFonts w:ascii="Times New Roman" w:hAnsi="Times New Roman" w:cs="Times New Roman"/>
          <w:color w:val="A6A6A6" w:themeColor="background1" w:themeShade="A6"/>
          <w:lang w:val="pt-PT"/>
        </w:rPr>
        <w:t xml:space="preserve">/metodologia/abordagem; </w:t>
      </w:r>
    </w:p>
    <w:p w14:paraId="2E9522B7" w14:textId="5E6363F7" w:rsidR="00274A0C" w:rsidRPr="00D540A1" w:rsidRDefault="00274A0C" w:rsidP="00E61B6B">
      <w:pPr>
        <w:pStyle w:val="Corpodetexto"/>
        <w:kinsoku w:val="0"/>
        <w:overflowPunct w:val="0"/>
        <w:spacing w:line="360" w:lineRule="auto"/>
        <w:ind w:left="0" w:firstLine="0"/>
        <w:jc w:val="both"/>
        <w:rPr>
          <w:rFonts w:ascii="Times New Roman" w:hAnsi="Times New Roman" w:cs="Times New Roman"/>
        </w:rPr>
      </w:pPr>
      <w:r>
        <w:rPr>
          <w:rFonts w:ascii="Times New Roman" w:hAnsi="Times New Roman" w:cs="Times New Roman"/>
        </w:rPr>
        <w:t>A Hungria, que era considerado um dos principais países democráticos da Europa pós-socialista</w:t>
      </w:r>
      <w:r w:rsidR="00505A58">
        <w:rPr>
          <w:rFonts w:ascii="Times New Roman" w:hAnsi="Times New Roman" w:cs="Times New Roman"/>
        </w:rPr>
        <w:t>, no seguimento da queda do Muro de Berlin em 1989</w:t>
      </w:r>
      <w:r>
        <w:rPr>
          <w:rFonts w:ascii="Times New Roman" w:hAnsi="Times New Roman" w:cs="Times New Roman"/>
        </w:rPr>
        <w:t xml:space="preserve">, aparece no cenário político internacional, após 2010, como um país que passa por diversas transformações que não somente afetam e descaracterizam a democracia, mas que constantemente desrespeita os valores e a base ideológica do Estado de </w:t>
      </w:r>
      <w:r w:rsidR="00505A58">
        <w:rPr>
          <w:rFonts w:ascii="Times New Roman" w:hAnsi="Times New Roman" w:cs="Times New Roman"/>
        </w:rPr>
        <w:t>d</w:t>
      </w:r>
      <w:r>
        <w:rPr>
          <w:rFonts w:ascii="Times New Roman" w:hAnsi="Times New Roman" w:cs="Times New Roman"/>
        </w:rPr>
        <w:t>ireito</w:t>
      </w:r>
      <w:r w:rsidR="000A6EC6">
        <w:rPr>
          <w:rFonts w:ascii="Times New Roman" w:hAnsi="Times New Roman" w:cs="Times New Roman"/>
        </w:rPr>
        <w:t>, nos termos do artigo 2.º do TUE</w:t>
      </w:r>
      <w:r>
        <w:rPr>
          <w:rFonts w:ascii="Times New Roman" w:hAnsi="Times New Roman" w:cs="Times New Roman"/>
        </w:rPr>
        <w:t xml:space="preserve">. O poder instituído, valendo-se da maioria absoluta a seu favor no Parlamento húngaro, promoveu </w:t>
      </w:r>
      <w:r>
        <w:rPr>
          <w:rFonts w:ascii="Times New Roman" w:hAnsi="Times New Roman" w:cs="Times New Roman"/>
        </w:rPr>
        <w:lastRenderedPageBreak/>
        <w:t xml:space="preserve">ações que foram desde alterações na Constituição, distribuição de favores a empresários, a denúncias de </w:t>
      </w:r>
      <w:r>
        <w:rPr>
          <w:rFonts w:ascii="Times New Roman" w:hAnsi="Times New Roman" w:cs="Times New Roman"/>
          <w:spacing w:val="-1"/>
        </w:rPr>
        <w:t>interferências na liberdade acadêmica e de imprensa e</w:t>
      </w:r>
      <w:r w:rsidR="00A31D37">
        <w:rPr>
          <w:rFonts w:ascii="Times New Roman" w:hAnsi="Times New Roman" w:cs="Times New Roman"/>
          <w:spacing w:val="-1"/>
        </w:rPr>
        <w:t>,</w:t>
      </w:r>
      <w:r>
        <w:rPr>
          <w:rFonts w:ascii="Times New Roman" w:hAnsi="Times New Roman" w:cs="Times New Roman"/>
          <w:spacing w:val="-1"/>
        </w:rPr>
        <w:t xml:space="preserve"> principalmente</w:t>
      </w:r>
      <w:r w:rsidR="00A31D37">
        <w:rPr>
          <w:rFonts w:ascii="Times New Roman" w:hAnsi="Times New Roman" w:cs="Times New Roman"/>
          <w:spacing w:val="-1"/>
        </w:rPr>
        <w:t>,</w:t>
      </w:r>
      <w:r>
        <w:rPr>
          <w:rFonts w:ascii="Times New Roman" w:hAnsi="Times New Roman" w:cs="Times New Roman"/>
          <w:spacing w:val="-1"/>
        </w:rPr>
        <w:t xml:space="preserve"> limitações de </w:t>
      </w:r>
      <w:r w:rsidRPr="00D540A1">
        <w:rPr>
          <w:rFonts w:ascii="Times New Roman" w:hAnsi="Times New Roman" w:cs="Times New Roman"/>
          <w:spacing w:val="-1"/>
        </w:rPr>
        <w:t>competências do Tribunal Constitucional</w:t>
      </w:r>
      <w:r w:rsidR="00A31D37" w:rsidRPr="00D540A1">
        <w:rPr>
          <w:rFonts w:ascii="Times New Roman" w:hAnsi="Times New Roman" w:cs="Times New Roman"/>
          <w:spacing w:val="-1"/>
        </w:rPr>
        <w:t xml:space="preserve"> interferindo na independência do poder judicial em geral</w:t>
      </w:r>
      <w:r w:rsidRPr="00D540A1">
        <w:rPr>
          <w:rFonts w:ascii="Times New Roman" w:hAnsi="Times New Roman" w:cs="Times New Roman"/>
          <w:spacing w:val="-1"/>
        </w:rPr>
        <w:t>.</w:t>
      </w:r>
      <w:r w:rsidR="00505A58">
        <w:rPr>
          <w:rFonts w:ascii="Times New Roman" w:hAnsi="Times New Roman" w:cs="Times New Roman"/>
          <w:spacing w:val="-1"/>
        </w:rPr>
        <w:t xml:space="preserve"> Comportamentos que colocam em causa o princípio da separação de poderes</w:t>
      </w:r>
      <w:r w:rsidRPr="00D540A1">
        <w:rPr>
          <w:rFonts w:ascii="Times New Roman" w:hAnsi="Times New Roman" w:cs="Times New Roman"/>
        </w:rPr>
        <w:t xml:space="preserve"> </w:t>
      </w:r>
      <w:r w:rsidR="00505A58">
        <w:rPr>
          <w:rFonts w:ascii="Times New Roman" w:hAnsi="Times New Roman" w:cs="Times New Roman"/>
        </w:rPr>
        <w:t>e o respeito pelos direitos fundamentais.</w:t>
      </w:r>
    </w:p>
    <w:p w14:paraId="6E96E979" w14:textId="099CB08C" w:rsidR="00D540A1" w:rsidRPr="00D540A1" w:rsidRDefault="00D540A1" w:rsidP="005F40D0">
      <w:pPr>
        <w:spacing w:line="360" w:lineRule="auto"/>
        <w:jc w:val="both"/>
        <w:rPr>
          <w:rFonts w:ascii="Times New Roman" w:hAnsi="Times New Roman" w:cs="Times New Roman"/>
          <w:color w:val="000000" w:themeColor="text1"/>
        </w:rPr>
      </w:pPr>
      <w:proofErr w:type="spellStart"/>
      <w:r w:rsidRPr="00D540A1">
        <w:rPr>
          <w:rFonts w:ascii="Times New Roman" w:hAnsi="Times New Roman" w:cs="Times New Roman"/>
          <w:color w:val="000000" w:themeColor="text1"/>
        </w:rPr>
        <w:t>Após</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um</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enquadramento</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doutrinal</w:t>
      </w:r>
      <w:proofErr w:type="spellEnd"/>
      <w:r w:rsidRPr="00D540A1">
        <w:rPr>
          <w:rFonts w:ascii="Times New Roman" w:hAnsi="Times New Roman" w:cs="Times New Roman"/>
          <w:color w:val="000000" w:themeColor="text1"/>
        </w:rPr>
        <w:t xml:space="preserve"> e </w:t>
      </w:r>
      <w:proofErr w:type="spellStart"/>
      <w:r w:rsidRPr="00D540A1">
        <w:rPr>
          <w:rFonts w:ascii="Times New Roman" w:hAnsi="Times New Roman" w:cs="Times New Roman"/>
          <w:color w:val="000000" w:themeColor="text1"/>
        </w:rPr>
        <w:t>recorrendo</w:t>
      </w:r>
      <w:proofErr w:type="spellEnd"/>
      <w:r w:rsidRPr="00D540A1">
        <w:rPr>
          <w:rFonts w:ascii="Times New Roman" w:hAnsi="Times New Roman" w:cs="Times New Roman"/>
          <w:color w:val="000000" w:themeColor="text1"/>
        </w:rPr>
        <w:t xml:space="preserve"> à </w:t>
      </w:r>
      <w:proofErr w:type="spellStart"/>
      <w:r w:rsidRPr="00D540A1">
        <w:rPr>
          <w:rFonts w:ascii="Times New Roman" w:hAnsi="Times New Roman" w:cs="Times New Roman"/>
          <w:color w:val="000000" w:themeColor="text1"/>
        </w:rPr>
        <w:t>documentação</w:t>
      </w:r>
      <w:proofErr w:type="spellEnd"/>
      <w:r w:rsidRPr="00D540A1">
        <w:rPr>
          <w:rFonts w:ascii="Times New Roman" w:hAnsi="Times New Roman" w:cs="Times New Roman"/>
          <w:color w:val="000000" w:themeColor="text1"/>
        </w:rPr>
        <w:t xml:space="preserve"> da </w:t>
      </w:r>
      <w:proofErr w:type="spellStart"/>
      <w:r w:rsidRPr="00D540A1">
        <w:rPr>
          <w:rFonts w:ascii="Times New Roman" w:hAnsi="Times New Roman" w:cs="Times New Roman"/>
          <w:color w:val="000000" w:themeColor="text1"/>
        </w:rPr>
        <w:t>União</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Europeia</w:t>
      </w:r>
      <w:proofErr w:type="spellEnd"/>
      <w:r w:rsidRPr="00D540A1">
        <w:rPr>
          <w:rFonts w:ascii="Times New Roman" w:hAnsi="Times New Roman" w:cs="Times New Roman"/>
          <w:color w:val="000000" w:themeColor="text1"/>
        </w:rPr>
        <w:t xml:space="preserve"> </w:t>
      </w:r>
      <w:proofErr w:type="spellStart"/>
      <w:r w:rsidR="00505A58">
        <w:rPr>
          <w:rFonts w:ascii="Times New Roman" w:hAnsi="Times New Roman" w:cs="Times New Roman"/>
          <w:color w:val="000000" w:themeColor="text1"/>
        </w:rPr>
        <w:t>através</w:t>
      </w:r>
      <w:proofErr w:type="spellEnd"/>
      <w:r w:rsidR="00505A58">
        <w:rPr>
          <w:rFonts w:ascii="Times New Roman" w:hAnsi="Times New Roman" w:cs="Times New Roman"/>
          <w:color w:val="000000" w:themeColor="text1"/>
        </w:rPr>
        <w:t xml:space="preserve"> de </w:t>
      </w:r>
      <w:proofErr w:type="spellStart"/>
      <w:r w:rsidR="00505A58">
        <w:rPr>
          <w:rFonts w:ascii="Times New Roman" w:hAnsi="Times New Roman" w:cs="Times New Roman"/>
          <w:color w:val="000000" w:themeColor="text1"/>
        </w:rPr>
        <w:t>uma</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metodologia</w:t>
      </w:r>
      <w:proofErr w:type="spellEnd"/>
      <w:r w:rsidRPr="00D540A1">
        <w:rPr>
          <w:rFonts w:ascii="Times New Roman" w:hAnsi="Times New Roman" w:cs="Times New Roman"/>
          <w:color w:val="000000" w:themeColor="text1"/>
        </w:rPr>
        <w:t xml:space="preserve"> de </w:t>
      </w:r>
      <w:proofErr w:type="spellStart"/>
      <w:r w:rsidRPr="00D540A1">
        <w:rPr>
          <w:rFonts w:ascii="Times New Roman" w:hAnsi="Times New Roman" w:cs="Times New Roman"/>
          <w:color w:val="000000" w:themeColor="text1"/>
        </w:rPr>
        <w:t>análise</w:t>
      </w:r>
      <w:proofErr w:type="spellEnd"/>
      <w:r w:rsidRPr="00D540A1">
        <w:rPr>
          <w:rFonts w:ascii="Times New Roman" w:hAnsi="Times New Roman" w:cs="Times New Roman"/>
          <w:color w:val="000000" w:themeColor="text1"/>
        </w:rPr>
        <w:t xml:space="preserve"> documental, busca-se </w:t>
      </w:r>
      <w:r w:rsidR="00EB6DDD">
        <w:rPr>
          <w:rFonts w:ascii="Times New Roman" w:hAnsi="Times New Roman" w:cs="Times New Roman"/>
          <w:color w:val="000000" w:themeColor="text1"/>
        </w:rPr>
        <w:t xml:space="preserve">a </w:t>
      </w:r>
      <w:proofErr w:type="spellStart"/>
      <w:r w:rsidR="00EB6DDD">
        <w:rPr>
          <w:rFonts w:ascii="Times New Roman" w:hAnsi="Times New Roman" w:cs="Times New Roman"/>
          <w:color w:val="000000" w:themeColor="text1"/>
        </w:rPr>
        <w:t>colocação</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desta</w:t>
      </w:r>
      <w:proofErr w:type="spellEnd"/>
      <w:r w:rsidRPr="00D540A1">
        <w:rPr>
          <w:rFonts w:ascii="Times New Roman" w:hAnsi="Times New Roman" w:cs="Times New Roman"/>
          <w:color w:val="000000" w:themeColor="text1"/>
        </w:rPr>
        <w:t xml:space="preserve"> problemática </w:t>
      </w:r>
      <w:proofErr w:type="spellStart"/>
      <w:r w:rsidRPr="00D540A1">
        <w:rPr>
          <w:rFonts w:ascii="Times New Roman" w:hAnsi="Times New Roman" w:cs="Times New Roman"/>
          <w:color w:val="000000" w:themeColor="text1"/>
        </w:rPr>
        <w:t>na</w:t>
      </w:r>
      <w:proofErr w:type="spellEnd"/>
      <w:r w:rsidRPr="00D540A1">
        <w:rPr>
          <w:rFonts w:ascii="Times New Roman" w:hAnsi="Times New Roman" w:cs="Times New Roman"/>
          <w:color w:val="000000" w:themeColor="text1"/>
        </w:rPr>
        <w:t xml:space="preserve"> defesa dos valores da </w:t>
      </w:r>
      <w:proofErr w:type="spellStart"/>
      <w:r w:rsidRPr="00D540A1">
        <w:rPr>
          <w:rFonts w:ascii="Times New Roman" w:hAnsi="Times New Roman" w:cs="Times New Roman"/>
          <w:color w:val="000000" w:themeColor="text1"/>
        </w:rPr>
        <w:t>União</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Europeia</w:t>
      </w:r>
      <w:proofErr w:type="spellEnd"/>
      <w:r w:rsidRPr="00D540A1">
        <w:rPr>
          <w:rFonts w:ascii="Times New Roman" w:hAnsi="Times New Roman" w:cs="Times New Roman"/>
          <w:color w:val="000000" w:themeColor="text1"/>
        </w:rPr>
        <w:t xml:space="preserve"> proclamados nos Tratados </w:t>
      </w:r>
      <w:proofErr w:type="spellStart"/>
      <w:r w:rsidRPr="00D540A1">
        <w:rPr>
          <w:rFonts w:ascii="Times New Roman" w:hAnsi="Times New Roman" w:cs="Times New Roman"/>
          <w:color w:val="000000" w:themeColor="text1"/>
        </w:rPr>
        <w:t>institutivos</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seja</w:t>
      </w:r>
      <w:proofErr w:type="spellEnd"/>
      <w:r w:rsidRPr="00D540A1">
        <w:rPr>
          <w:rFonts w:ascii="Times New Roman" w:hAnsi="Times New Roman" w:cs="Times New Roman"/>
          <w:color w:val="000000" w:themeColor="text1"/>
        </w:rPr>
        <w:t xml:space="preserve"> </w:t>
      </w:r>
      <w:proofErr w:type="spellStart"/>
      <w:r w:rsidR="00505A58">
        <w:rPr>
          <w:rFonts w:ascii="Times New Roman" w:hAnsi="Times New Roman" w:cs="Times New Roman"/>
          <w:color w:val="000000" w:themeColor="text1"/>
        </w:rPr>
        <w:t>com</w:t>
      </w:r>
      <w:proofErr w:type="spellEnd"/>
      <w:r w:rsidR="00505A58">
        <w:rPr>
          <w:rFonts w:ascii="Times New Roman" w:hAnsi="Times New Roman" w:cs="Times New Roman"/>
          <w:color w:val="000000" w:themeColor="text1"/>
        </w:rPr>
        <w:t xml:space="preserve"> recurso a</w:t>
      </w:r>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atos</w:t>
      </w:r>
      <w:proofErr w:type="spellEnd"/>
      <w:r w:rsidRPr="00D540A1">
        <w:rPr>
          <w:rFonts w:ascii="Times New Roman" w:hAnsi="Times New Roman" w:cs="Times New Roman"/>
          <w:color w:val="000000" w:themeColor="text1"/>
        </w:rPr>
        <w:t xml:space="preserve"> legislativos, documentos de </w:t>
      </w:r>
      <w:proofErr w:type="spellStart"/>
      <w:r w:rsidRPr="00D540A1">
        <w:rPr>
          <w:rFonts w:ascii="Times New Roman" w:hAnsi="Times New Roman" w:cs="Times New Roman"/>
          <w:i/>
          <w:iCs/>
          <w:color w:val="000000" w:themeColor="text1"/>
        </w:rPr>
        <w:t>soft</w:t>
      </w:r>
      <w:proofErr w:type="spellEnd"/>
      <w:r w:rsidRPr="00D540A1">
        <w:rPr>
          <w:rFonts w:ascii="Times New Roman" w:hAnsi="Times New Roman" w:cs="Times New Roman"/>
          <w:i/>
          <w:iCs/>
          <w:color w:val="000000" w:themeColor="text1"/>
        </w:rPr>
        <w:t xml:space="preserve"> </w:t>
      </w:r>
      <w:proofErr w:type="spellStart"/>
      <w:r w:rsidRPr="00D540A1">
        <w:rPr>
          <w:rFonts w:ascii="Times New Roman" w:hAnsi="Times New Roman" w:cs="Times New Roman"/>
          <w:i/>
          <w:iCs/>
          <w:color w:val="000000" w:themeColor="text1"/>
        </w:rPr>
        <w:t>law</w:t>
      </w:r>
      <w:proofErr w:type="spellEnd"/>
      <w:r w:rsidRPr="00D540A1">
        <w:rPr>
          <w:rFonts w:ascii="Times New Roman" w:hAnsi="Times New Roman" w:cs="Times New Roman"/>
          <w:color w:val="000000" w:themeColor="text1"/>
        </w:rPr>
        <w:t xml:space="preserve"> </w:t>
      </w:r>
      <w:proofErr w:type="spellStart"/>
      <w:r w:rsidR="00505A58">
        <w:rPr>
          <w:rFonts w:ascii="Times New Roman" w:hAnsi="Times New Roman" w:cs="Times New Roman"/>
          <w:color w:val="000000" w:themeColor="text1"/>
        </w:rPr>
        <w:t>ou</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jurisprud</w:t>
      </w:r>
      <w:r w:rsidR="00505A58">
        <w:rPr>
          <w:rFonts w:ascii="Times New Roman" w:hAnsi="Times New Roman" w:cs="Times New Roman"/>
          <w:color w:val="000000" w:themeColor="text1"/>
        </w:rPr>
        <w:t>ê</w:t>
      </w:r>
      <w:r w:rsidRPr="00D540A1">
        <w:rPr>
          <w:rFonts w:ascii="Times New Roman" w:hAnsi="Times New Roman" w:cs="Times New Roman"/>
          <w:color w:val="000000" w:themeColor="text1"/>
        </w:rPr>
        <w:t>ncia</w:t>
      </w:r>
      <w:proofErr w:type="spellEnd"/>
      <w:r w:rsidRPr="00D540A1">
        <w:rPr>
          <w:rFonts w:ascii="Times New Roman" w:hAnsi="Times New Roman" w:cs="Times New Roman"/>
          <w:color w:val="000000" w:themeColor="text1"/>
        </w:rPr>
        <w:t xml:space="preserve"> do Tribunal de </w:t>
      </w:r>
      <w:proofErr w:type="spellStart"/>
      <w:r w:rsidRPr="00D540A1">
        <w:rPr>
          <w:rFonts w:ascii="Times New Roman" w:hAnsi="Times New Roman" w:cs="Times New Roman"/>
          <w:color w:val="000000" w:themeColor="text1"/>
        </w:rPr>
        <w:t>Justiça</w:t>
      </w:r>
      <w:proofErr w:type="spellEnd"/>
      <w:r w:rsidRPr="00D540A1">
        <w:rPr>
          <w:rFonts w:ascii="Times New Roman" w:hAnsi="Times New Roman" w:cs="Times New Roman"/>
          <w:color w:val="000000" w:themeColor="text1"/>
        </w:rPr>
        <w:t xml:space="preserve"> da </w:t>
      </w:r>
      <w:proofErr w:type="spellStart"/>
      <w:r w:rsidRPr="00D540A1">
        <w:rPr>
          <w:rFonts w:ascii="Times New Roman" w:hAnsi="Times New Roman" w:cs="Times New Roman"/>
          <w:color w:val="000000" w:themeColor="text1"/>
        </w:rPr>
        <w:t>União</w:t>
      </w:r>
      <w:proofErr w:type="spellEnd"/>
      <w:r w:rsidRPr="00D540A1">
        <w:rPr>
          <w:rFonts w:ascii="Times New Roman" w:hAnsi="Times New Roman" w:cs="Times New Roman"/>
          <w:color w:val="000000" w:themeColor="text1"/>
        </w:rPr>
        <w:t xml:space="preserve"> </w:t>
      </w:r>
      <w:proofErr w:type="spellStart"/>
      <w:r w:rsidRPr="00D540A1">
        <w:rPr>
          <w:rFonts w:ascii="Times New Roman" w:hAnsi="Times New Roman" w:cs="Times New Roman"/>
          <w:color w:val="000000" w:themeColor="text1"/>
        </w:rPr>
        <w:t>Europeia</w:t>
      </w:r>
      <w:proofErr w:type="spellEnd"/>
      <w:r w:rsidRPr="00D540A1">
        <w:rPr>
          <w:rFonts w:ascii="Times New Roman" w:hAnsi="Times New Roman" w:cs="Times New Roman"/>
          <w:color w:val="000000" w:themeColor="text1"/>
        </w:rPr>
        <w:t>.</w:t>
      </w:r>
    </w:p>
    <w:p w14:paraId="24EB0DB4" w14:textId="77777777" w:rsidR="00466845" w:rsidRPr="005F7782" w:rsidRDefault="00466845" w:rsidP="00466845">
      <w:pPr>
        <w:spacing w:line="360" w:lineRule="auto"/>
        <w:rPr>
          <w:rFonts w:ascii="Times New Roman" w:hAnsi="Times New Roman" w:cs="Times New Roman"/>
          <w:lang w:val="pt-PT"/>
        </w:rPr>
      </w:pPr>
    </w:p>
    <w:p w14:paraId="68796D5B" w14:textId="637FB81E" w:rsidR="00466845" w:rsidRPr="00A31D37" w:rsidRDefault="00466845" w:rsidP="00466845">
      <w:pPr>
        <w:spacing w:line="360" w:lineRule="auto"/>
        <w:rPr>
          <w:rFonts w:ascii="Times New Roman" w:hAnsi="Times New Roman" w:cs="Times New Roman"/>
          <w:color w:val="A6A6A6" w:themeColor="background1" w:themeShade="A6"/>
          <w:lang w:val="pt-PT"/>
        </w:rPr>
      </w:pPr>
      <w:r w:rsidRPr="00A31D37">
        <w:rPr>
          <w:rFonts w:ascii="Times New Roman" w:hAnsi="Times New Roman" w:cs="Times New Roman"/>
          <w:color w:val="A6A6A6" w:themeColor="background1" w:themeShade="A6"/>
          <w:lang w:val="pt-PT"/>
        </w:rPr>
        <w:t xml:space="preserve">Resultados; </w:t>
      </w:r>
    </w:p>
    <w:p w14:paraId="35C7523B" w14:textId="01A5B4DF" w:rsidR="00A31D37" w:rsidRPr="00A31D37" w:rsidRDefault="00A31D37" w:rsidP="00A31D37">
      <w:pPr>
        <w:pStyle w:val="Corpodetexto"/>
        <w:kinsoku w:val="0"/>
        <w:overflowPunct w:val="0"/>
        <w:spacing w:line="360" w:lineRule="auto"/>
        <w:ind w:left="0" w:firstLine="0"/>
        <w:jc w:val="both"/>
        <w:rPr>
          <w:rFonts w:ascii="Times New Roman" w:hAnsi="Times New Roman" w:cs="Times New Roman"/>
          <w:spacing w:val="-1"/>
        </w:rPr>
      </w:pPr>
      <w:r>
        <w:rPr>
          <w:rFonts w:ascii="Times New Roman" w:hAnsi="Times New Roman" w:cs="Times New Roman"/>
        </w:rPr>
        <w:t>Propõe-se nesta apresentação</w:t>
      </w:r>
      <w:r>
        <w:rPr>
          <w:rFonts w:ascii="Times New Roman" w:hAnsi="Times New Roman" w:cs="Times New Roman"/>
          <w:spacing w:val="5"/>
        </w:rPr>
        <w:t xml:space="preserve"> </w:t>
      </w:r>
      <w:r>
        <w:rPr>
          <w:rFonts w:ascii="Times New Roman" w:hAnsi="Times New Roman" w:cs="Times New Roman"/>
          <w:spacing w:val="-1"/>
        </w:rPr>
        <w:t>uma reflexão</w:t>
      </w:r>
      <w:r>
        <w:rPr>
          <w:rFonts w:ascii="Times New Roman" w:hAnsi="Times New Roman" w:cs="Times New Roman"/>
          <w:spacing w:val="8"/>
        </w:rPr>
        <w:t xml:space="preserve"> </w:t>
      </w:r>
      <w:r>
        <w:rPr>
          <w:rFonts w:ascii="Times New Roman" w:hAnsi="Times New Roman" w:cs="Times New Roman"/>
          <w:spacing w:val="-1"/>
        </w:rPr>
        <w:t>sobre</w:t>
      </w:r>
      <w:r>
        <w:rPr>
          <w:rFonts w:ascii="Times New Roman" w:hAnsi="Times New Roman" w:cs="Times New Roman"/>
          <w:spacing w:val="6"/>
        </w:rPr>
        <w:t xml:space="preserve"> as ações adotadas pelo poder político na Hungria, verificando que as alterações </w:t>
      </w:r>
      <w:r>
        <w:rPr>
          <w:rFonts w:ascii="Times New Roman" w:hAnsi="Times New Roman" w:cs="Times New Roman"/>
        </w:rPr>
        <w:t>ensejam violações ao valor do</w:t>
      </w:r>
      <w:r>
        <w:rPr>
          <w:rFonts w:ascii="Times New Roman" w:hAnsi="Times New Roman" w:cs="Times New Roman"/>
          <w:spacing w:val="-1"/>
        </w:rPr>
        <w:t xml:space="preserve"> Estado de </w:t>
      </w:r>
      <w:r w:rsidR="0050355E">
        <w:rPr>
          <w:rFonts w:ascii="Times New Roman" w:hAnsi="Times New Roman" w:cs="Times New Roman"/>
          <w:spacing w:val="-1"/>
        </w:rPr>
        <w:t>d</w:t>
      </w:r>
      <w:r>
        <w:rPr>
          <w:rFonts w:ascii="Times New Roman" w:hAnsi="Times New Roman" w:cs="Times New Roman"/>
          <w:spacing w:val="-1"/>
        </w:rPr>
        <w:t>ireito na União Europeia, analisando</w:t>
      </w:r>
      <w:r>
        <w:rPr>
          <w:rFonts w:ascii="Times New Roman" w:hAnsi="Times New Roman" w:cs="Times New Roman"/>
          <w:spacing w:val="63"/>
          <w:w w:val="99"/>
        </w:rPr>
        <w:t xml:space="preserve"> </w:t>
      </w:r>
      <w:r>
        <w:rPr>
          <w:rFonts w:ascii="Times New Roman" w:hAnsi="Times New Roman" w:cs="Times New Roman"/>
        </w:rPr>
        <w:t>o</w:t>
      </w:r>
      <w:r>
        <w:rPr>
          <w:rFonts w:ascii="Times New Roman" w:hAnsi="Times New Roman" w:cs="Times New Roman"/>
          <w:spacing w:val="20"/>
        </w:rPr>
        <w:t xml:space="preserve"> </w:t>
      </w:r>
      <w:r>
        <w:rPr>
          <w:rFonts w:ascii="Times New Roman" w:hAnsi="Times New Roman" w:cs="Times New Roman"/>
          <w:spacing w:val="-1"/>
        </w:rPr>
        <w:t>impacto</w:t>
      </w:r>
      <w:r>
        <w:rPr>
          <w:rFonts w:ascii="Times New Roman" w:hAnsi="Times New Roman" w:cs="Times New Roman"/>
          <w:spacing w:val="20"/>
        </w:rPr>
        <w:t xml:space="preserve"> que ess</w:t>
      </w:r>
      <w:r>
        <w:rPr>
          <w:rFonts w:ascii="Times New Roman" w:hAnsi="Times New Roman" w:cs="Times New Roman"/>
          <w:spacing w:val="-2"/>
        </w:rPr>
        <w:t>as</w:t>
      </w:r>
      <w:r>
        <w:rPr>
          <w:rFonts w:ascii="Times New Roman" w:hAnsi="Times New Roman" w:cs="Times New Roman"/>
        </w:rPr>
        <w:t xml:space="preserve"> medidas têm provocado</w:t>
      </w:r>
      <w:r>
        <w:rPr>
          <w:rFonts w:ascii="Times New Roman" w:hAnsi="Times New Roman" w:cs="Times New Roman"/>
          <w:spacing w:val="1"/>
        </w:rPr>
        <w:t xml:space="preserve"> </w:t>
      </w:r>
      <w:r>
        <w:rPr>
          <w:rFonts w:ascii="Times New Roman" w:hAnsi="Times New Roman" w:cs="Times New Roman"/>
          <w:spacing w:val="-1"/>
        </w:rPr>
        <w:t>n</w:t>
      </w:r>
      <w:r>
        <w:rPr>
          <w:rFonts w:ascii="Times New Roman" w:hAnsi="Times New Roman" w:cs="Times New Roman"/>
        </w:rPr>
        <w:t>a</w:t>
      </w:r>
      <w:r>
        <w:rPr>
          <w:rFonts w:ascii="Times New Roman" w:hAnsi="Times New Roman" w:cs="Times New Roman"/>
          <w:spacing w:val="1"/>
        </w:rPr>
        <w:t xml:space="preserve"> esfera </w:t>
      </w:r>
      <w:r>
        <w:rPr>
          <w:rFonts w:ascii="Times New Roman" w:hAnsi="Times New Roman" w:cs="Times New Roman"/>
          <w:spacing w:val="-1"/>
        </w:rPr>
        <w:t>política</w:t>
      </w:r>
      <w:r>
        <w:rPr>
          <w:rFonts w:ascii="Times New Roman" w:hAnsi="Times New Roman" w:cs="Times New Roman"/>
          <w:spacing w:val="1"/>
        </w:rPr>
        <w:t xml:space="preserve"> </w:t>
      </w:r>
      <w:r>
        <w:rPr>
          <w:rFonts w:ascii="Times New Roman" w:hAnsi="Times New Roman" w:cs="Times New Roman"/>
          <w:spacing w:val="-1"/>
        </w:rPr>
        <w:t>internacional, principalmente dentro das instituições que compõem a União Europeia e ainda, que elas predispõem a uma possível punição por parte da mes</w:t>
      </w:r>
      <w:r w:rsidR="000A6EC6">
        <w:rPr>
          <w:rFonts w:ascii="Times New Roman" w:hAnsi="Times New Roman" w:cs="Times New Roman"/>
          <w:spacing w:val="-1"/>
        </w:rPr>
        <w:t>m</w:t>
      </w:r>
      <w:r>
        <w:rPr>
          <w:rFonts w:ascii="Times New Roman" w:hAnsi="Times New Roman" w:cs="Times New Roman"/>
          <w:spacing w:val="-1"/>
        </w:rPr>
        <w:t>a UE</w:t>
      </w:r>
      <w:r w:rsidR="000A6EC6" w:rsidRPr="000A6EC6">
        <w:rPr>
          <w:rFonts w:ascii="Times New Roman" w:hAnsi="Times New Roman" w:cs="Times New Roman"/>
          <w:color w:val="000000" w:themeColor="text1"/>
        </w:rPr>
        <w:t xml:space="preserve"> </w:t>
      </w:r>
      <w:r w:rsidR="000A6EC6">
        <w:rPr>
          <w:rFonts w:ascii="Times New Roman" w:hAnsi="Times New Roman" w:cs="Times New Roman"/>
          <w:color w:val="000000" w:themeColor="text1"/>
        </w:rPr>
        <w:t xml:space="preserve">resultantes do </w:t>
      </w:r>
      <w:r w:rsidR="00192FF0">
        <w:rPr>
          <w:rFonts w:ascii="Times New Roman" w:hAnsi="Times New Roman" w:cs="Times New Roman"/>
          <w:color w:val="000000" w:themeColor="text1"/>
        </w:rPr>
        <w:t>processo</w:t>
      </w:r>
      <w:r w:rsidR="000A6EC6">
        <w:rPr>
          <w:rFonts w:ascii="Times New Roman" w:hAnsi="Times New Roman" w:cs="Times New Roman"/>
          <w:color w:val="000000" w:themeColor="text1"/>
        </w:rPr>
        <w:t xml:space="preserve"> dos artigos 258.º a 260.º do TFUE</w:t>
      </w:r>
      <w:r w:rsidR="002516CF">
        <w:rPr>
          <w:rFonts w:ascii="Times New Roman" w:hAnsi="Times New Roman" w:cs="Times New Roman"/>
          <w:color w:val="000000" w:themeColor="text1"/>
        </w:rPr>
        <w:t xml:space="preserve"> </w:t>
      </w:r>
      <w:r w:rsidR="000A6EC6">
        <w:rPr>
          <w:rFonts w:ascii="Times New Roman" w:hAnsi="Times New Roman" w:cs="Times New Roman"/>
          <w:color w:val="000000" w:themeColor="text1"/>
        </w:rPr>
        <w:t>e, eventualmente, acionando o</w:t>
      </w:r>
      <w:r w:rsidR="00192FF0">
        <w:rPr>
          <w:rFonts w:ascii="Times New Roman" w:hAnsi="Times New Roman" w:cs="Times New Roman"/>
          <w:color w:val="000000" w:themeColor="text1"/>
        </w:rPr>
        <w:t xml:space="preserve"> mecanismo do</w:t>
      </w:r>
      <w:r w:rsidR="000A6EC6">
        <w:rPr>
          <w:rFonts w:ascii="Times New Roman" w:hAnsi="Times New Roman" w:cs="Times New Roman"/>
          <w:color w:val="000000" w:themeColor="text1"/>
        </w:rPr>
        <w:t xml:space="preserve"> artigo 7.º do TUE</w:t>
      </w:r>
      <w:r>
        <w:rPr>
          <w:rFonts w:ascii="Times New Roman" w:hAnsi="Times New Roman" w:cs="Times New Roman"/>
          <w:spacing w:val="-1"/>
        </w:rPr>
        <w:t>.</w:t>
      </w:r>
    </w:p>
    <w:p w14:paraId="15653A64" w14:textId="77777777" w:rsidR="00466845" w:rsidRPr="005F7782" w:rsidRDefault="00466845" w:rsidP="00466845">
      <w:pPr>
        <w:spacing w:line="360" w:lineRule="auto"/>
        <w:rPr>
          <w:rFonts w:ascii="Times New Roman" w:hAnsi="Times New Roman" w:cs="Times New Roman"/>
          <w:lang w:val="pt-PT"/>
        </w:rPr>
      </w:pPr>
    </w:p>
    <w:p w14:paraId="677DCB3E" w14:textId="77777777" w:rsidR="00466845" w:rsidRPr="00E61B6B" w:rsidRDefault="00466845" w:rsidP="00466845">
      <w:pPr>
        <w:spacing w:line="360" w:lineRule="auto"/>
        <w:rPr>
          <w:rFonts w:ascii="Times New Roman" w:hAnsi="Times New Roman" w:cs="Times New Roman"/>
          <w:color w:val="A6A6A6" w:themeColor="background1" w:themeShade="A6"/>
          <w:lang w:val="pt-PT"/>
        </w:rPr>
      </w:pPr>
      <w:r w:rsidRPr="00E61B6B">
        <w:rPr>
          <w:rFonts w:ascii="Times New Roman" w:hAnsi="Times New Roman" w:cs="Times New Roman"/>
          <w:color w:val="A6A6A6" w:themeColor="background1" w:themeShade="A6"/>
          <w:lang w:val="pt-PT"/>
        </w:rPr>
        <w:t xml:space="preserve">Limitações/implicações da investigação; </w:t>
      </w:r>
    </w:p>
    <w:p w14:paraId="746C28B6" w14:textId="714B3524" w:rsidR="00E61B6B" w:rsidRDefault="002516CF" w:rsidP="00E61B6B">
      <w:pPr>
        <w:pStyle w:val="Corpodetexto"/>
        <w:spacing w:line="360" w:lineRule="auto"/>
        <w:ind w:left="0" w:firstLine="0"/>
        <w:jc w:val="both"/>
        <w:rPr>
          <w:rFonts w:ascii="Times New Roman" w:hAnsi="Times New Roman" w:cs="Times New Roman"/>
        </w:rPr>
      </w:pPr>
      <w:r>
        <w:rPr>
          <w:rFonts w:ascii="Times New Roman" w:hAnsi="Times New Roman" w:cs="Times New Roman"/>
        </w:rPr>
        <w:t xml:space="preserve">Trata-se, atento o tema e a realidade </w:t>
      </w:r>
      <w:r w:rsidRPr="002516CF">
        <w:rPr>
          <w:rFonts w:ascii="Times New Roman" w:hAnsi="Times New Roman" w:cs="Times New Roman"/>
          <w:i/>
          <w:iCs/>
        </w:rPr>
        <w:t>as we speack</w:t>
      </w:r>
      <w:r>
        <w:rPr>
          <w:rFonts w:ascii="Times New Roman" w:hAnsi="Times New Roman" w:cs="Times New Roman"/>
        </w:rPr>
        <w:t xml:space="preserve">, de um trabalho em progresso. </w:t>
      </w:r>
      <w:r w:rsidR="00E61B6B">
        <w:rPr>
          <w:rFonts w:ascii="Times New Roman" w:hAnsi="Times New Roman" w:cs="Times New Roman"/>
        </w:rPr>
        <w:t>Perante esse preocupante cenário</w:t>
      </w:r>
      <w:r>
        <w:rPr>
          <w:rFonts w:ascii="Times New Roman" w:hAnsi="Times New Roman" w:cs="Times New Roman"/>
        </w:rPr>
        <w:t xml:space="preserve"> ainda em aberto,</w:t>
      </w:r>
      <w:r w:rsidR="00E61B6B">
        <w:rPr>
          <w:rFonts w:ascii="Times New Roman" w:hAnsi="Times New Roman" w:cs="Times New Roman"/>
        </w:rPr>
        <w:t xml:space="preserve"> surge então a necessidade de analisar quais foram as reais mudanças ocorridas na estrutura básica desse país que pressupõem violações ao valor do Estado de </w:t>
      </w:r>
      <w:r w:rsidR="0050355E">
        <w:rPr>
          <w:rFonts w:ascii="Times New Roman" w:hAnsi="Times New Roman" w:cs="Times New Roman"/>
        </w:rPr>
        <w:t>d</w:t>
      </w:r>
      <w:r w:rsidR="00E61B6B">
        <w:rPr>
          <w:rFonts w:ascii="Times New Roman" w:hAnsi="Times New Roman" w:cs="Times New Roman"/>
        </w:rPr>
        <w:t xml:space="preserve">ireito, sem deixar </w:t>
      </w:r>
      <w:r w:rsidR="00E61B6B" w:rsidRPr="002D37C2">
        <w:rPr>
          <w:rFonts w:ascii="Times New Roman" w:hAnsi="Times New Roman" w:cs="Times New Roman"/>
          <w:i/>
          <w:iCs/>
        </w:rPr>
        <w:t>a priori</w:t>
      </w:r>
      <w:r w:rsidR="00E61B6B">
        <w:rPr>
          <w:rFonts w:ascii="Times New Roman" w:hAnsi="Times New Roman" w:cs="Times New Roman"/>
        </w:rPr>
        <w:t>, de ser feito um</w:t>
      </w:r>
      <w:r w:rsidR="00E61B6B">
        <w:rPr>
          <w:rFonts w:ascii="Times New Roman" w:hAnsi="Times New Roman" w:cs="Times New Roman"/>
          <w:spacing w:val="8"/>
        </w:rPr>
        <w:t xml:space="preserve"> </w:t>
      </w:r>
      <w:r w:rsidR="00E61B6B">
        <w:rPr>
          <w:rFonts w:ascii="Times New Roman" w:hAnsi="Times New Roman" w:cs="Times New Roman"/>
        </w:rPr>
        <w:t>breve</w:t>
      </w:r>
      <w:r w:rsidR="00E61B6B">
        <w:rPr>
          <w:rFonts w:ascii="Times New Roman" w:hAnsi="Times New Roman" w:cs="Times New Roman"/>
          <w:spacing w:val="10"/>
        </w:rPr>
        <w:t xml:space="preserve"> </w:t>
      </w:r>
      <w:r w:rsidR="00E61B6B">
        <w:rPr>
          <w:rFonts w:ascii="Times New Roman" w:hAnsi="Times New Roman" w:cs="Times New Roman"/>
          <w:spacing w:val="-1"/>
        </w:rPr>
        <w:t>histórico</w:t>
      </w:r>
      <w:r w:rsidR="00E61B6B">
        <w:rPr>
          <w:rFonts w:ascii="Times New Roman" w:hAnsi="Times New Roman" w:cs="Times New Roman"/>
          <w:spacing w:val="7"/>
        </w:rPr>
        <w:t xml:space="preserve"> </w:t>
      </w:r>
      <w:r w:rsidR="00E61B6B">
        <w:rPr>
          <w:rFonts w:ascii="Times New Roman" w:hAnsi="Times New Roman" w:cs="Times New Roman"/>
        </w:rPr>
        <w:t>da</w:t>
      </w:r>
      <w:r w:rsidR="00E61B6B">
        <w:rPr>
          <w:rFonts w:ascii="Times New Roman" w:hAnsi="Times New Roman" w:cs="Times New Roman"/>
          <w:spacing w:val="10"/>
        </w:rPr>
        <w:t xml:space="preserve"> </w:t>
      </w:r>
      <w:r w:rsidR="00E61B6B">
        <w:rPr>
          <w:rFonts w:ascii="Times New Roman" w:hAnsi="Times New Roman" w:cs="Times New Roman"/>
          <w:spacing w:val="-1"/>
        </w:rPr>
        <w:t>concepção</w:t>
      </w:r>
      <w:r w:rsidR="00E61B6B">
        <w:rPr>
          <w:rFonts w:ascii="Times New Roman" w:hAnsi="Times New Roman" w:cs="Times New Roman"/>
          <w:spacing w:val="11"/>
        </w:rPr>
        <w:t xml:space="preserve"> </w:t>
      </w:r>
      <w:r w:rsidR="00E61B6B">
        <w:rPr>
          <w:rFonts w:ascii="Times New Roman" w:hAnsi="Times New Roman" w:cs="Times New Roman"/>
          <w:spacing w:val="-1"/>
        </w:rPr>
        <w:t>de</w:t>
      </w:r>
      <w:r w:rsidR="00E61B6B">
        <w:rPr>
          <w:rFonts w:ascii="Times New Roman" w:hAnsi="Times New Roman" w:cs="Times New Roman"/>
          <w:spacing w:val="11"/>
        </w:rPr>
        <w:t xml:space="preserve"> </w:t>
      </w:r>
      <w:r w:rsidR="00E61B6B">
        <w:rPr>
          <w:rFonts w:ascii="Times New Roman" w:hAnsi="Times New Roman" w:cs="Times New Roman"/>
          <w:spacing w:val="-1"/>
        </w:rPr>
        <w:t>Estado</w:t>
      </w:r>
      <w:r w:rsidR="00E61B6B">
        <w:rPr>
          <w:rFonts w:ascii="Times New Roman" w:hAnsi="Times New Roman" w:cs="Times New Roman"/>
          <w:spacing w:val="51"/>
        </w:rPr>
        <w:t xml:space="preserve"> </w:t>
      </w:r>
      <w:r w:rsidR="00E61B6B">
        <w:rPr>
          <w:rFonts w:ascii="Times New Roman" w:hAnsi="Times New Roman" w:cs="Times New Roman"/>
        </w:rPr>
        <w:t>de</w:t>
      </w:r>
      <w:r w:rsidR="00E61B6B">
        <w:rPr>
          <w:rFonts w:ascii="Times New Roman" w:hAnsi="Times New Roman" w:cs="Times New Roman"/>
          <w:spacing w:val="1"/>
        </w:rPr>
        <w:t xml:space="preserve"> </w:t>
      </w:r>
      <w:r w:rsidR="0050355E">
        <w:rPr>
          <w:rFonts w:ascii="Times New Roman" w:hAnsi="Times New Roman" w:cs="Times New Roman"/>
          <w:spacing w:val="-1"/>
        </w:rPr>
        <w:t>d</w:t>
      </w:r>
      <w:r w:rsidR="00E61B6B">
        <w:rPr>
          <w:rFonts w:ascii="Times New Roman" w:hAnsi="Times New Roman" w:cs="Times New Roman"/>
          <w:spacing w:val="-1"/>
        </w:rPr>
        <w:t>ireito</w:t>
      </w:r>
      <w:r w:rsidR="0050355E">
        <w:rPr>
          <w:rFonts w:ascii="Times New Roman" w:hAnsi="Times New Roman" w:cs="Times New Roman"/>
          <w:spacing w:val="-1"/>
        </w:rPr>
        <w:t>,</w:t>
      </w:r>
      <w:r w:rsidR="00E61B6B">
        <w:rPr>
          <w:rFonts w:ascii="Times New Roman" w:hAnsi="Times New Roman" w:cs="Times New Roman"/>
          <w:spacing w:val="1"/>
        </w:rPr>
        <w:t xml:space="preserve"> </w:t>
      </w:r>
      <w:r w:rsidR="00E61B6B">
        <w:rPr>
          <w:rFonts w:ascii="Times New Roman" w:hAnsi="Times New Roman" w:cs="Times New Roman"/>
          <w:spacing w:val="-1"/>
        </w:rPr>
        <w:t>procurando compreender</w:t>
      </w:r>
      <w:r w:rsidR="00E61B6B">
        <w:rPr>
          <w:rFonts w:ascii="Times New Roman" w:hAnsi="Times New Roman" w:cs="Times New Roman"/>
        </w:rPr>
        <w:t xml:space="preserve"> o</w:t>
      </w:r>
      <w:r w:rsidR="00E61B6B">
        <w:rPr>
          <w:rFonts w:ascii="Times New Roman" w:hAnsi="Times New Roman" w:cs="Times New Roman"/>
          <w:spacing w:val="1"/>
        </w:rPr>
        <w:t xml:space="preserve"> </w:t>
      </w:r>
      <w:r w:rsidR="00E61B6B">
        <w:rPr>
          <w:rFonts w:ascii="Times New Roman" w:hAnsi="Times New Roman" w:cs="Times New Roman"/>
          <w:spacing w:val="-1"/>
        </w:rPr>
        <w:t>motivo</w:t>
      </w:r>
      <w:r w:rsidR="00E61B6B">
        <w:rPr>
          <w:rFonts w:ascii="Times New Roman" w:hAnsi="Times New Roman" w:cs="Times New Roman"/>
          <w:spacing w:val="-2"/>
        </w:rPr>
        <w:t xml:space="preserve"> </w:t>
      </w:r>
      <w:r w:rsidR="00E61B6B">
        <w:rPr>
          <w:rFonts w:ascii="Times New Roman" w:hAnsi="Times New Roman" w:cs="Times New Roman"/>
        </w:rPr>
        <w:t xml:space="preserve">pelo </w:t>
      </w:r>
      <w:r w:rsidR="00E61B6B">
        <w:rPr>
          <w:rFonts w:ascii="Times New Roman" w:hAnsi="Times New Roman" w:cs="Times New Roman"/>
          <w:spacing w:val="-1"/>
        </w:rPr>
        <w:t>qual</w:t>
      </w:r>
      <w:r w:rsidR="00E61B6B">
        <w:rPr>
          <w:rFonts w:ascii="Times New Roman" w:hAnsi="Times New Roman" w:cs="Times New Roman"/>
          <w:spacing w:val="1"/>
        </w:rPr>
        <w:t xml:space="preserve"> </w:t>
      </w:r>
      <w:r w:rsidR="00E61B6B">
        <w:rPr>
          <w:rFonts w:ascii="Times New Roman" w:hAnsi="Times New Roman" w:cs="Times New Roman"/>
        </w:rPr>
        <w:t>esse</w:t>
      </w:r>
      <w:r w:rsidR="00E61B6B">
        <w:rPr>
          <w:rFonts w:ascii="Times New Roman" w:hAnsi="Times New Roman" w:cs="Times New Roman"/>
          <w:spacing w:val="1"/>
        </w:rPr>
        <w:t xml:space="preserve"> </w:t>
      </w:r>
      <w:r w:rsidR="00E61B6B">
        <w:rPr>
          <w:rFonts w:ascii="Times New Roman" w:hAnsi="Times New Roman" w:cs="Times New Roman"/>
        </w:rPr>
        <w:t>é o</w:t>
      </w:r>
      <w:r w:rsidR="00E61B6B">
        <w:rPr>
          <w:rFonts w:ascii="Times New Roman" w:hAnsi="Times New Roman" w:cs="Times New Roman"/>
          <w:spacing w:val="1"/>
        </w:rPr>
        <w:t xml:space="preserve"> </w:t>
      </w:r>
      <w:r w:rsidR="00E61B6B">
        <w:rPr>
          <w:rFonts w:ascii="Times New Roman" w:hAnsi="Times New Roman" w:cs="Times New Roman"/>
          <w:spacing w:val="-1"/>
        </w:rPr>
        <w:t>ideal</w:t>
      </w:r>
      <w:r w:rsidR="00E61B6B">
        <w:rPr>
          <w:rFonts w:ascii="Times New Roman" w:hAnsi="Times New Roman" w:cs="Times New Roman"/>
          <w:spacing w:val="-2"/>
        </w:rPr>
        <w:t xml:space="preserve"> </w:t>
      </w:r>
      <w:r w:rsidR="00E61B6B">
        <w:rPr>
          <w:rFonts w:ascii="Times New Roman" w:hAnsi="Times New Roman" w:cs="Times New Roman"/>
        </w:rPr>
        <w:t>que</w:t>
      </w:r>
      <w:r w:rsidR="00E61B6B">
        <w:rPr>
          <w:rFonts w:ascii="Times New Roman" w:hAnsi="Times New Roman" w:cs="Times New Roman"/>
          <w:spacing w:val="2"/>
        </w:rPr>
        <w:t xml:space="preserve"> os </w:t>
      </w:r>
      <w:r w:rsidR="00E61B6B">
        <w:rPr>
          <w:rFonts w:ascii="Times New Roman" w:hAnsi="Times New Roman" w:cs="Times New Roman"/>
        </w:rPr>
        <w:t>países</w:t>
      </w:r>
      <w:r w:rsidR="00E61B6B">
        <w:rPr>
          <w:rFonts w:ascii="Times New Roman" w:hAnsi="Times New Roman" w:cs="Times New Roman"/>
          <w:spacing w:val="25"/>
        </w:rPr>
        <w:t xml:space="preserve"> </w:t>
      </w:r>
      <w:r w:rsidR="00E61B6B">
        <w:rPr>
          <w:rFonts w:ascii="Times New Roman" w:hAnsi="Times New Roman" w:cs="Times New Roman"/>
          <w:spacing w:val="-1"/>
        </w:rPr>
        <w:t>considerados</w:t>
      </w:r>
      <w:r w:rsidR="00E61B6B">
        <w:rPr>
          <w:rFonts w:ascii="Times New Roman" w:hAnsi="Times New Roman" w:cs="Times New Roman"/>
          <w:spacing w:val="28"/>
        </w:rPr>
        <w:t xml:space="preserve"> </w:t>
      </w:r>
      <w:r w:rsidR="00E61B6B">
        <w:rPr>
          <w:rFonts w:ascii="Times New Roman" w:hAnsi="Times New Roman" w:cs="Times New Roman"/>
          <w:spacing w:val="-1"/>
        </w:rPr>
        <w:t>democráticos</w:t>
      </w:r>
      <w:r w:rsidR="0050355E">
        <w:rPr>
          <w:rFonts w:ascii="Times New Roman" w:hAnsi="Times New Roman" w:cs="Times New Roman"/>
          <w:spacing w:val="-1"/>
        </w:rPr>
        <w:t>, e certamente os Estados-Membros da UE</w:t>
      </w:r>
      <w:r w:rsidR="00E61B6B">
        <w:rPr>
          <w:rFonts w:ascii="Times New Roman" w:hAnsi="Times New Roman" w:cs="Times New Roman"/>
          <w:spacing w:val="-1"/>
        </w:rPr>
        <w:t>, procuram alcançar</w:t>
      </w:r>
      <w:r w:rsidR="00E61B6B">
        <w:rPr>
          <w:rFonts w:ascii="Times New Roman" w:hAnsi="Times New Roman" w:cs="Times New Roman"/>
          <w:spacing w:val="67"/>
          <w:w w:val="99"/>
        </w:rPr>
        <w:t xml:space="preserve"> </w:t>
      </w:r>
      <w:r w:rsidR="00E61B6B">
        <w:rPr>
          <w:rFonts w:ascii="Times New Roman" w:hAnsi="Times New Roman" w:cs="Times New Roman"/>
        </w:rPr>
        <w:t>e</w:t>
      </w:r>
      <w:r w:rsidR="00E61B6B">
        <w:rPr>
          <w:rFonts w:ascii="Times New Roman" w:hAnsi="Times New Roman" w:cs="Times New Roman"/>
          <w:spacing w:val="27"/>
        </w:rPr>
        <w:t xml:space="preserve"> </w:t>
      </w:r>
      <w:r w:rsidR="00E61B6B">
        <w:rPr>
          <w:rFonts w:ascii="Times New Roman" w:hAnsi="Times New Roman" w:cs="Times New Roman"/>
          <w:spacing w:val="-1"/>
        </w:rPr>
        <w:t>defender. Ademais, é imperioso</w:t>
      </w:r>
      <w:r w:rsidR="00E61B6B">
        <w:rPr>
          <w:rFonts w:ascii="Times New Roman" w:hAnsi="Times New Roman" w:cs="Times New Roman"/>
          <w:spacing w:val="26"/>
        </w:rPr>
        <w:t xml:space="preserve"> </w:t>
      </w:r>
      <w:r w:rsidR="00E61B6B">
        <w:rPr>
          <w:rFonts w:ascii="Times New Roman" w:hAnsi="Times New Roman" w:cs="Times New Roman"/>
          <w:spacing w:val="-1"/>
        </w:rPr>
        <w:t>abordar</w:t>
      </w:r>
      <w:r w:rsidR="00E61B6B">
        <w:rPr>
          <w:rFonts w:ascii="Times New Roman" w:hAnsi="Times New Roman" w:cs="Times New Roman"/>
          <w:spacing w:val="26"/>
        </w:rPr>
        <w:t xml:space="preserve"> </w:t>
      </w:r>
      <w:r w:rsidR="00E61B6B">
        <w:rPr>
          <w:rFonts w:ascii="Times New Roman" w:hAnsi="Times New Roman" w:cs="Times New Roman"/>
          <w:spacing w:val="-1"/>
        </w:rPr>
        <w:t xml:space="preserve">os princípios etimológicos e conceituais </w:t>
      </w:r>
      <w:r w:rsidR="0050355E">
        <w:rPr>
          <w:rFonts w:ascii="Times New Roman" w:hAnsi="Times New Roman" w:cs="Times New Roman"/>
          <w:spacing w:val="-1"/>
        </w:rPr>
        <w:t>da expressão</w:t>
      </w:r>
      <w:r w:rsidR="00E61B6B">
        <w:rPr>
          <w:rFonts w:ascii="Times New Roman" w:hAnsi="Times New Roman" w:cs="Times New Roman"/>
          <w:spacing w:val="-1"/>
        </w:rPr>
        <w:t xml:space="preserve"> Estado de </w:t>
      </w:r>
      <w:r w:rsidR="0050355E">
        <w:rPr>
          <w:rFonts w:ascii="Times New Roman" w:hAnsi="Times New Roman" w:cs="Times New Roman"/>
          <w:spacing w:val="-1"/>
        </w:rPr>
        <w:t>d</w:t>
      </w:r>
      <w:r w:rsidR="00E61B6B">
        <w:rPr>
          <w:rFonts w:ascii="Times New Roman" w:hAnsi="Times New Roman" w:cs="Times New Roman"/>
          <w:spacing w:val="-1"/>
        </w:rPr>
        <w:t>ireito que inspira os ideais democráticos, bem como</w:t>
      </w:r>
      <w:r w:rsidR="00E61B6B">
        <w:rPr>
          <w:rFonts w:ascii="Times New Roman" w:hAnsi="Times New Roman" w:cs="Times New Roman"/>
          <w:spacing w:val="26"/>
        </w:rPr>
        <w:t xml:space="preserve"> </w:t>
      </w:r>
      <w:r w:rsidR="00E61B6B">
        <w:rPr>
          <w:rFonts w:ascii="Times New Roman" w:hAnsi="Times New Roman" w:cs="Times New Roman"/>
        </w:rPr>
        <w:t>o</w:t>
      </w:r>
      <w:r w:rsidR="00E61B6B">
        <w:rPr>
          <w:rFonts w:ascii="Times New Roman" w:hAnsi="Times New Roman" w:cs="Times New Roman"/>
          <w:spacing w:val="24"/>
        </w:rPr>
        <w:t xml:space="preserve"> </w:t>
      </w:r>
      <w:r w:rsidR="00E61B6B">
        <w:rPr>
          <w:rFonts w:ascii="Times New Roman" w:hAnsi="Times New Roman" w:cs="Times New Roman"/>
          <w:spacing w:val="-1"/>
        </w:rPr>
        <w:t>ponto</w:t>
      </w:r>
      <w:r w:rsidR="00E61B6B">
        <w:rPr>
          <w:rFonts w:ascii="Times New Roman" w:hAnsi="Times New Roman" w:cs="Times New Roman"/>
          <w:spacing w:val="23"/>
        </w:rPr>
        <w:t xml:space="preserve"> </w:t>
      </w:r>
      <w:r w:rsidR="00E61B6B">
        <w:rPr>
          <w:rFonts w:ascii="Times New Roman" w:hAnsi="Times New Roman" w:cs="Times New Roman"/>
        </w:rPr>
        <w:t>de</w:t>
      </w:r>
      <w:r w:rsidR="00E61B6B">
        <w:rPr>
          <w:rFonts w:ascii="Times New Roman" w:hAnsi="Times New Roman" w:cs="Times New Roman"/>
          <w:spacing w:val="27"/>
        </w:rPr>
        <w:t xml:space="preserve"> </w:t>
      </w:r>
      <w:r w:rsidR="00E61B6B">
        <w:rPr>
          <w:rFonts w:ascii="Times New Roman" w:hAnsi="Times New Roman" w:cs="Times New Roman"/>
          <w:spacing w:val="-1"/>
        </w:rPr>
        <w:t>vista</w:t>
      </w:r>
      <w:r w:rsidR="00E61B6B">
        <w:rPr>
          <w:rFonts w:ascii="Times New Roman" w:hAnsi="Times New Roman" w:cs="Times New Roman"/>
          <w:spacing w:val="22"/>
        </w:rPr>
        <w:t xml:space="preserve"> </w:t>
      </w:r>
      <w:r w:rsidR="00E61B6B">
        <w:rPr>
          <w:rFonts w:ascii="Times New Roman" w:hAnsi="Times New Roman" w:cs="Times New Roman"/>
        </w:rPr>
        <w:t>do</w:t>
      </w:r>
      <w:r w:rsidR="00E61B6B">
        <w:rPr>
          <w:rFonts w:ascii="Times New Roman" w:hAnsi="Times New Roman" w:cs="Times New Roman"/>
          <w:spacing w:val="61"/>
        </w:rPr>
        <w:t xml:space="preserve"> </w:t>
      </w:r>
      <w:r w:rsidR="00E61B6B">
        <w:rPr>
          <w:rFonts w:ascii="Times New Roman" w:hAnsi="Times New Roman" w:cs="Times New Roman"/>
        </w:rPr>
        <w:t>direito</w:t>
      </w:r>
      <w:r w:rsidR="00E61B6B">
        <w:rPr>
          <w:rFonts w:ascii="Times New Roman" w:hAnsi="Times New Roman" w:cs="Times New Roman"/>
          <w:spacing w:val="-5"/>
        </w:rPr>
        <w:t xml:space="preserve"> </w:t>
      </w:r>
      <w:r w:rsidR="0050355E">
        <w:rPr>
          <w:rFonts w:ascii="Times New Roman" w:hAnsi="Times New Roman" w:cs="Times New Roman"/>
          <w:spacing w:val="-5"/>
        </w:rPr>
        <w:t xml:space="preserve">positivo </w:t>
      </w:r>
      <w:r w:rsidR="00E61B6B">
        <w:rPr>
          <w:rFonts w:ascii="Times New Roman" w:hAnsi="Times New Roman" w:cs="Times New Roman"/>
        </w:rPr>
        <w:t>no</w:t>
      </w:r>
      <w:r w:rsidR="00E61B6B">
        <w:rPr>
          <w:rFonts w:ascii="Times New Roman" w:hAnsi="Times New Roman" w:cs="Times New Roman"/>
          <w:spacing w:val="-3"/>
        </w:rPr>
        <w:t xml:space="preserve"> </w:t>
      </w:r>
      <w:r w:rsidR="00E61B6B">
        <w:rPr>
          <w:rFonts w:ascii="Times New Roman" w:hAnsi="Times New Roman" w:cs="Times New Roman"/>
        </w:rPr>
        <w:t>que</w:t>
      </w:r>
      <w:r w:rsidR="00E61B6B">
        <w:rPr>
          <w:rFonts w:ascii="Times New Roman" w:hAnsi="Times New Roman" w:cs="Times New Roman"/>
          <w:spacing w:val="-4"/>
        </w:rPr>
        <w:t xml:space="preserve"> </w:t>
      </w:r>
      <w:r w:rsidR="00E61B6B">
        <w:rPr>
          <w:rFonts w:ascii="Times New Roman" w:hAnsi="Times New Roman" w:cs="Times New Roman"/>
          <w:spacing w:val="-1"/>
        </w:rPr>
        <w:t>tange</w:t>
      </w:r>
      <w:r w:rsidR="0050355E">
        <w:rPr>
          <w:rFonts w:ascii="Times New Roman" w:hAnsi="Times New Roman" w:cs="Times New Roman"/>
          <w:spacing w:val="-1"/>
        </w:rPr>
        <w:t xml:space="preserve"> a</w:t>
      </w:r>
      <w:r w:rsidR="00E61B6B">
        <w:rPr>
          <w:rFonts w:ascii="Times New Roman" w:hAnsi="Times New Roman" w:cs="Times New Roman"/>
          <w:spacing w:val="-3"/>
        </w:rPr>
        <w:t xml:space="preserve"> </w:t>
      </w:r>
      <w:r w:rsidR="00E61B6B">
        <w:rPr>
          <w:rFonts w:ascii="Times New Roman" w:hAnsi="Times New Roman" w:cs="Times New Roman"/>
          <w:spacing w:val="-1"/>
        </w:rPr>
        <w:t>princípios,</w:t>
      </w:r>
      <w:r w:rsidR="00E61B6B">
        <w:rPr>
          <w:rFonts w:ascii="Times New Roman" w:hAnsi="Times New Roman" w:cs="Times New Roman"/>
          <w:spacing w:val="-2"/>
        </w:rPr>
        <w:t xml:space="preserve"> </w:t>
      </w:r>
      <w:r w:rsidR="00E61B6B">
        <w:rPr>
          <w:rFonts w:ascii="Times New Roman" w:hAnsi="Times New Roman" w:cs="Times New Roman"/>
          <w:spacing w:val="-1"/>
        </w:rPr>
        <w:t xml:space="preserve">tratados </w:t>
      </w:r>
      <w:r w:rsidR="00E61B6B">
        <w:rPr>
          <w:rFonts w:ascii="Times New Roman" w:hAnsi="Times New Roman" w:cs="Times New Roman"/>
        </w:rPr>
        <w:t>e</w:t>
      </w:r>
      <w:r w:rsidR="00E61B6B">
        <w:rPr>
          <w:rFonts w:ascii="Times New Roman" w:hAnsi="Times New Roman" w:cs="Times New Roman"/>
          <w:spacing w:val="-4"/>
        </w:rPr>
        <w:t xml:space="preserve"> </w:t>
      </w:r>
      <w:r w:rsidR="0050355E">
        <w:rPr>
          <w:rFonts w:ascii="Times New Roman" w:hAnsi="Times New Roman" w:cs="Times New Roman"/>
          <w:spacing w:val="-4"/>
        </w:rPr>
        <w:t xml:space="preserve">ainda nas </w:t>
      </w:r>
      <w:r w:rsidR="00E61B6B">
        <w:rPr>
          <w:rFonts w:ascii="Times New Roman" w:hAnsi="Times New Roman" w:cs="Times New Roman"/>
          <w:spacing w:val="-1"/>
        </w:rPr>
        <w:t xml:space="preserve">previsões </w:t>
      </w:r>
      <w:r w:rsidR="00E61B6B">
        <w:rPr>
          <w:rFonts w:ascii="Times New Roman" w:hAnsi="Times New Roman" w:cs="Times New Roman"/>
        </w:rPr>
        <w:t>da</w:t>
      </w:r>
      <w:r w:rsidR="00E61B6B">
        <w:rPr>
          <w:rFonts w:ascii="Times New Roman" w:hAnsi="Times New Roman" w:cs="Times New Roman"/>
          <w:spacing w:val="-4"/>
        </w:rPr>
        <w:t xml:space="preserve"> </w:t>
      </w:r>
      <w:r w:rsidR="00E61B6B">
        <w:rPr>
          <w:rFonts w:ascii="Times New Roman" w:hAnsi="Times New Roman" w:cs="Times New Roman"/>
        </w:rPr>
        <w:t>Carta</w:t>
      </w:r>
      <w:r w:rsidR="00E61B6B">
        <w:rPr>
          <w:rFonts w:ascii="Times New Roman" w:hAnsi="Times New Roman" w:cs="Times New Roman"/>
          <w:spacing w:val="-4"/>
        </w:rPr>
        <w:t xml:space="preserve"> </w:t>
      </w:r>
      <w:r w:rsidR="00E61B6B">
        <w:rPr>
          <w:rFonts w:ascii="Times New Roman" w:hAnsi="Times New Roman" w:cs="Times New Roman"/>
          <w:spacing w:val="-1"/>
        </w:rPr>
        <w:t>dos</w:t>
      </w:r>
      <w:r w:rsidR="00E61B6B">
        <w:rPr>
          <w:rFonts w:ascii="Times New Roman" w:hAnsi="Times New Roman" w:cs="Times New Roman"/>
          <w:spacing w:val="-3"/>
        </w:rPr>
        <w:t xml:space="preserve"> </w:t>
      </w:r>
      <w:r w:rsidR="00E61B6B">
        <w:rPr>
          <w:rFonts w:ascii="Times New Roman" w:hAnsi="Times New Roman" w:cs="Times New Roman"/>
          <w:spacing w:val="-1"/>
        </w:rPr>
        <w:t>Direitos</w:t>
      </w:r>
      <w:r w:rsidR="00E61B6B">
        <w:rPr>
          <w:rFonts w:ascii="Times New Roman" w:hAnsi="Times New Roman" w:cs="Times New Roman"/>
          <w:spacing w:val="-2"/>
        </w:rPr>
        <w:t xml:space="preserve"> </w:t>
      </w:r>
      <w:r w:rsidR="00E61B6B">
        <w:rPr>
          <w:rFonts w:ascii="Times New Roman" w:hAnsi="Times New Roman" w:cs="Times New Roman"/>
        </w:rPr>
        <w:lastRenderedPageBreak/>
        <w:t>Fundamentais</w:t>
      </w:r>
      <w:r w:rsidR="000A6EC6">
        <w:rPr>
          <w:rFonts w:ascii="Times New Roman" w:hAnsi="Times New Roman" w:cs="Times New Roman"/>
        </w:rPr>
        <w:t xml:space="preserve"> da União Europeia (CDFUE), nomeadamente o seu artigo 47.º</w:t>
      </w:r>
      <w:r w:rsidR="00E61B6B">
        <w:rPr>
          <w:rFonts w:ascii="Times New Roman" w:hAnsi="Times New Roman" w:cs="Times New Roman"/>
        </w:rPr>
        <w:t>.</w:t>
      </w:r>
    </w:p>
    <w:p w14:paraId="5FEAFD36" w14:textId="77777777" w:rsidR="00466845" w:rsidRPr="005F7782" w:rsidRDefault="00466845" w:rsidP="00466845">
      <w:pPr>
        <w:spacing w:line="360" w:lineRule="auto"/>
        <w:rPr>
          <w:rFonts w:ascii="Times New Roman" w:hAnsi="Times New Roman" w:cs="Times New Roman"/>
          <w:lang w:val="pt-PT"/>
        </w:rPr>
      </w:pPr>
    </w:p>
    <w:p w14:paraId="5500EBD7" w14:textId="77777777" w:rsidR="00466845" w:rsidRPr="001B4506" w:rsidRDefault="00466845" w:rsidP="00466845">
      <w:pPr>
        <w:spacing w:line="360" w:lineRule="auto"/>
        <w:rPr>
          <w:rFonts w:ascii="Times New Roman" w:hAnsi="Times New Roman" w:cs="Times New Roman"/>
          <w:color w:val="A6A6A6" w:themeColor="background1" w:themeShade="A6"/>
          <w:lang w:val="pt-PT"/>
        </w:rPr>
      </w:pPr>
      <w:r w:rsidRPr="001B4506">
        <w:rPr>
          <w:rFonts w:ascii="Times New Roman" w:hAnsi="Times New Roman" w:cs="Times New Roman"/>
          <w:color w:val="A6A6A6" w:themeColor="background1" w:themeShade="A6"/>
          <w:lang w:val="pt-PT"/>
        </w:rPr>
        <w:t>Implicações práticas/implicações sociais</w:t>
      </w:r>
    </w:p>
    <w:p w14:paraId="473DBDBC" w14:textId="1087F018" w:rsidR="003F4841" w:rsidRDefault="003F4841" w:rsidP="00F10839">
      <w:pPr>
        <w:pStyle w:val="Corpodetexto"/>
        <w:kinsoku w:val="0"/>
        <w:overflowPunct w:val="0"/>
        <w:spacing w:line="360" w:lineRule="auto"/>
        <w:ind w:left="0" w:firstLine="0"/>
        <w:jc w:val="both"/>
        <w:rPr>
          <w:rFonts w:ascii="Times New Roman" w:hAnsi="Times New Roman" w:cs="Times New Roman"/>
        </w:rPr>
      </w:pPr>
      <w:r>
        <w:rPr>
          <w:rFonts w:ascii="Times New Roman" w:hAnsi="Times New Roman" w:cs="Times New Roman"/>
        </w:rPr>
        <w:t>A Hungria sempre foi considerada um país importante no cenário dos países localizados no leste Europeu, pois além de ter passado por diversos conflitos entre as duas guerras mundiais, sempre buscou sobreviver diante de crises étnicas, políticas e principalmente econ</w:t>
      </w:r>
      <w:r w:rsidR="00F10839">
        <w:rPr>
          <w:rFonts w:ascii="Times New Roman" w:hAnsi="Times New Roman" w:cs="Times New Roman"/>
        </w:rPr>
        <w:t>ó</w:t>
      </w:r>
      <w:r>
        <w:rPr>
          <w:rFonts w:ascii="Times New Roman" w:hAnsi="Times New Roman" w:cs="Times New Roman"/>
        </w:rPr>
        <w:t xml:space="preserve">micas, que vez ou outra perturbaram o país. Tinha conseguido conduzir-se a ser um dos países mais modernizados e promissores em relação </w:t>
      </w:r>
      <w:r w:rsidR="001B4506">
        <w:rPr>
          <w:rFonts w:ascii="Times New Roman" w:hAnsi="Times New Roman" w:cs="Times New Roman"/>
        </w:rPr>
        <w:t>à</w:t>
      </w:r>
      <w:r>
        <w:rPr>
          <w:rFonts w:ascii="Times New Roman" w:hAnsi="Times New Roman" w:cs="Times New Roman"/>
        </w:rPr>
        <w:t xml:space="preserve"> consolidação do Estado de </w:t>
      </w:r>
      <w:r w:rsidR="0050355E">
        <w:rPr>
          <w:rFonts w:ascii="Times New Roman" w:hAnsi="Times New Roman" w:cs="Times New Roman"/>
        </w:rPr>
        <w:t>d</w:t>
      </w:r>
      <w:r>
        <w:rPr>
          <w:rFonts w:ascii="Times New Roman" w:hAnsi="Times New Roman" w:cs="Times New Roman"/>
        </w:rPr>
        <w:t>ireito</w:t>
      </w:r>
      <w:r w:rsidR="0050355E">
        <w:rPr>
          <w:rFonts w:ascii="Times New Roman" w:hAnsi="Times New Roman" w:cs="Times New Roman"/>
        </w:rPr>
        <w:t xml:space="preserve"> após o pedido de adesão à UE em 1994 (nos termos do artigo 49.º do TUE)</w:t>
      </w:r>
      <w:r>
        <w:rPr>
          <w:rFonts w:ascii="Times New Roman" w:hAnsi="Times New Roman" w:cs="Times New Roman"/>
        </w:rPr>
        <w:t>, cujo fim, afinal, parece ter sido tão somente o de conseguir obter a aprovação e entrada da Hungria para o grupo seleto de países da União Europeia</w:t>
      </w:r>
      <w:r w:rsidR="00F10839">
        <w:rPr>
          <w:rFonts w:ascii="Times New Roman" w:hAnsi="Times New Roman" w:cs="Times New Roman"/>
        </w:rPr>
        <w:t xml:space="preserve">, </w:t>
      </w:r>
      <w:r w:rsidR="009A561F">
        <w:rPr>
          <w:rFonts w:ascii="Times New Roman" w:hAnsi="Times New Roman" w:cs="Times New Roman"/>
        </w:rPr>
        <w:t xml:space="preserve">concretizada </w:t>
      </w:r>
      <w:r w:rsidR="0050355E">
        <w:rPr>
          <w:rFonts w:ascii="Times New Roman" w:hAnsi="Times New Roman" w:cs="Times New Roman"/>
        </w:rPr>
        <w:t>pro tratado de adesão em</w:t>
      </w:r>
      <w:r w:rsidR="009A561F">
        <w:rPr>
          <w:rFonts w:ascii="Times New Roman" w:hAnsi="Times New Roman" w:cs="Times New Roman"/>
        </w:rPr>
        <w:t xml:space="preserve"> 200</w:t>
      </w:r>
      <w:r w:rsidR="0050355E">
        <w:rPr>
          <w:rFonts w:ascii="Times New Roman" w:hAnsi="Times New Roman" w:cs="Times New Roman"/>
        </w:rPr>
        <w:t>3</w:t>
      </w:r>
      <w:r>
        <w:rPr>
          <w:rFonts w:ascii="Times New Roman" w:hAnsi="Times New Roman" w:cs="Times New Roman"/>
        </w:rPr>
        <w:t>.</w:t>
      </w:r>
    </w:p>
    <w:p w14:paraId="78CF79C0" w14:textId="77777777" w:rsidR="003F4841" w:rsidRPr="003F4841" w:rsidRDefault="003F4841" w:rsidP="00E61B6B">
      <w:pPr>
        <w:pStyle w:val="Corpodetexto"/>
        <w:kinsoku w:val="0"/>
        <w:overflowPunct w:val="0"/>
        <w:spacing w:line="360" w:lineRule="auto"/>
        <w:ind w:left="0" w:firstLine="0"/>
        <w:jc w:val="both"/>
        <w:rPr>
          <w:rFonts w:ascii="Times New Roman" w:hAnsi="Times New Roman" w:cs="Times New Roman"/>
        </w:rPr>
      </w:pPr>
    </w:p>
    <w:p w14:paraId="6AE36A5E" w14:textId="77777777" w:rsidR="00466845" w:rsidRPr="00E61B6B" w:rsidRDefault="00466845" w:rsidP="00466845">
      <w:pPr>
        <w:spacing w:line="360" w:lineRule="auto"/>
        <w:rPr>
          <w:rFonts w:ascii="Times New Roman" w:hAnsi="Times New Roman" w:cs="Times New Roman"/>
          <w:color w:val="A6A6A6" w:themeColor="background1" w:themeShade="A6"/>
          <w:lang w:val="pt-PT"/>
        </w:rPr>
      </w:pPr>
      <w:r w:rsidRPr="00E61B6B">
        <w:rPr>
          <w:rFonts w:ascii="Times New Roman" w:hAnsi="Times New Roman" w:cs="Times New Roman"/>
          <w:color w:val="A6A6A6" w:themeColor="background1" w:themeShade="A6"/>
          <w:lang w:val="pt-PT"/>
        </w:rPr>
        <w:t>Originalidade/valor</w:t>
      </w:r>
    </w:p>
    <w:p w14:paraId="4B8648D6" w14:textId="40FF4309" w:rsidR="00764626" w:rsidRPr="00E61B6B" w:rsidRDefault="00764626" w:rsidP="00E61B6B">
      <w:pPr>
        <w:spacing w:line="360" w:lineRule="auto"/>
        <w:jc w:val="both"/>
        <w:rPr>
          <w:rFonts w:ascii="Times New Roman" w:hAnsi="Times New Roman" w:cs="Times New Roman"/>
          <w:lang w:val="pt-BR" w:eastAsia="pt-BR"/>
        </w:rPr>
      </w:pPr>
      <w:r w:rsidRPr="00E61B6B">
        <w:rPr>
          <w:rFonts w:ascii="Times New Roman" w:hAnsi="Times New Roman" w:cs="Times New Roman"/>
          <w:lang w:val="pt-BR" w:eastAsia="pt-BR"/>
        </w:rPr>
        <w:t xml:space="preserve">No mundo globalizado em que vivemos, muito se tem discutido sobre os valores e a base ideológica do Estado de </w:t>
      </w:r>
      <w:r w:rsidR="00725EFD">
        <w:rPr>
          <w:rFonts w:ascii="Times New Roman" w:hAnsi="Times New Roman" w:cs="Times New Roman"/>
          <w:lang w:val="pt-BR" w:eastAsia="pt-BR"/>
        </w:rPr>
        <w:t>d</w:t>
      </w:r>
      <w:r w:rsidRPr="00E61B6B">
        <w:rPr>
          <w:rFonts w:ascii="Times New Roman" w:hAnsi="Times New Roman" w:cs="Times New Roman"/>
          <w:lang w:val="pt-BR" w:eastAsia="pt-BR"/>
        </w:rPr>
        <w:t xml:space="preserve">ireito, bem como as crises das democracias liberais. </w:t>
      </w:r>
      <w:r w:rsidR="00E61B6B" w:rsidRPr="00E61B6B">
        <w:rPr>
          <w:rFonts w:ascii="Times New Roman" w:hAnsi="Times New Roman" w:cs="Times New Roman"/>
          <w:lang w:val="pt-BR" w:eastAsia="pt-BR"/>
        </w:rPr>
        <w:t>Os a</w:t>
      </w:r>
      <w:r w:rsidRPr="00E61B6B">
        <w:rPr>
          <w:rFonts w:ascii="Times New Roman" w:hAnsi="Times New Roman" w:cs="Times New Roman"/>
          <w:lang w:val="pt-BR" w:eastAsia="pt-BR"/>
        </w:rPr>
        <w:t xml:space="preserve">contecimentos políticos com impactos internacionais e recentemente crises políticas em países que fazem parte do </w:t>
      </w:r>
      <w:r w:rsidR="00E61B6B" w:rsidRPr="00E61B6B">
        <w:rPr>
          <w:rFonts w:ascii="Times New Roman" w:hAnsi="Times New Roman" w:cs="Times New Roman"/>
          <w:lang w:val="pt-BR" w:eastAsia="pt-BR"/>
        </w:rPr>
        <w:t>conjunt</w:t>
      </w:r>
      <w:r w:rsidRPr="00E61B6B">
        <w:rPr>
          <w:rFonts w:ascii="Times New Roman" w:hAnsi="Times New Roman" w:cs="Times New Roman"/>
          <w:lang w:val="pt-BR" w:eastAsia="pt-BR"/>
        </w:rPr>
        <w:t>o de Estados-Membros da União Europeia, têm sido alvo de preocupações, em consequência da postura e ações de governantes que constantemente tem desrespeitado os direitos e valores intrínsecos no Tratado da União Europeia e na Carta de Direitos Fundamentais</w:t>
      </w:r>
      <w:r w:rsidR="009A561F">
        <w:rPr>
          <w:rFonts w:ascii="Times New Roman" w:hAnsi="Times New Roman" w:cs="Times New Roman"/>
          <w:lang w:val="pt-BR" w:eastAsia="pt-BR"/>
        </w:rPr>
        <w:t xml:space="preserve"> da União Europeia</w:t>
      </w:r>
      <w:r w:rsidRPr="00E61B6B">
        <w:rPr>
          <w:rFonts w:ascii="Times New Roman" w:hAnsi="Times New Roman" w:cs="Times New Roman"/>
          <w:lang w:val="pt-BR" w:eastAsia="pt-BR"/>
        </w:rPr>
        <w:t xml:space="preserve">, quando deveriam estar defendendo, respeitando e protegendo </w:t>
      </w:r>
      <w:r w:rsidR="00E61B6B" w:rsidRPr="00E61B6B">
        <w:rPr>
          <w:rFonts w:ascii="Times New Roman" w:hAnsi="Times New Roman" w:cs="Times New Roman"/>
          <w:lang w:val="pt-BR" w:eastAsia="pt-BR"/>
        </w:rPr>
        <w:t>tai</w:t>
      </w:r>
      <w:r w:rsidRPr="00E61B6B">
        <w:rPr>
          <w:rFonts w:ascii="Times New Roman" w:hAnsi="Times New Roman" w:cs="Times New Roman"/>
          <w:lang w:val="pt-BR" w:eastAsia="pt-BR"/>
        </w:rPr>
        <w:t>s direitos</w:t>
      </w:r>
      <w:r w:rsidR="002611E0">
        <w:rPr>
          <w:rFonts w:ascii="Times New Roman" w:hAnsi="Times New Roman" w:cs="Times New Roman"/>
          <w:lang w:val="pt-BR" w:eastAsia="pt-BR"/>
        </w:rPr>
        <w:t>. Essa observação condicionará a pesquisa futura</w:t>
      </w:r>
      <w:r w:rsidRPr="00E61B6B">
        <w:rPr>
          <w:rFonts w:ascii="Times New Roman" w:hAnsi="Times New Roman" w:cs="Times New Roman"/>
          <w:lang w:val="pt-BR" w:eastAsia="pt-BR"/>
        </w:rPr>
        <w:t>.</w:t>
      </w:r>
      <w:r w:rsidR="00725EFD">
        <w:rPr>
          <w:rFonts w:ascii="Times New Roman" w:hAnsi="Times New Roman" w:cs="Times New Roman"/>
          <w:lang w:val="pt-BR" w:eastAsia="pt-BR"/>
        </w:rPr>
        <w:t xml:space="preserve"> Importa estudar e conhecer situações que perigam os valores defendidos pela União Europeia nos Estados que nela coexistem</w:t>
      </w:r>
      <w:r w:rsidR="002611E0">
        <w:rPr>
          <w:rFonts w:ascii="Times New Roman" w:hAnsi="Times New Roman" w:cs="Times New Roman"/>
          <w:lang w:val="pt-BR" w:eastAsia="pt-BR"/>
        </w:rPr>
        <w:t xml:space="preserve"> no sentido de a comunidade científica beneficiar com os resultados</w:t>
      </w:r>
      <w:r w:rsidR="00725EFD">
        <w:rPr>
          <w:rFonts w:ascii="Times New Roman" w:hAnsi="Times New Roman" w:cs="Times New Roman"/>
          <w:lang w:val="pt-BR" w:eastAsia="pt-BR"/>
        </w:rPr>
        <w:t>.</w:t>
      </w:r>
    </w:p>
    <w:p w14:paraId="7CC6C19D" w14:textId="77777777" w:rsidR="00466845" w:rsidRPr="00E61B6B" w:rsidRDefault="00466845" w:rsidP="00E61B6B">
      <w:pPr>
        <w:spacing w:line="360" w:lineRule="auto"/>
        <w:rPr>
          <w:rFonts w:ascii="Times New Roman" w:hAnsi="Times New Roman" w:cs="Times New Roman"/>
          <w:lang w:val="pt-BR" w:eastAsia="pt-BR"/>
        </w:rPr>
      </w:pPr>
    </w:p>
    <w:p w14:paraId="6BD51FA6" w14:textId="77777777" w:rsidR="00466845" w:rsidRPr="005F7782" w:rsidRDefault="00466845" w:rsidP="00466845">
      <w:pPr>
        <w:rPr>
          <w:rFonts w:ascii="Times New Roman" w:hAnsi="Times New Roman" w:cs="Times New Roman"/>
          <w:lang w:val="pt-PT"/>
        </w:rPr>
      </w:pPr>
    </w:p>
    <w:p w14:paraId="6A2C2202" w14:textId="4FEAA07F" w:rsidR="00466845" w:rsidRPr="00E42A04" w:rsidRDefault="00466845" w:rsidP="00466845">
      <w:pPr>
        <w:rPr>
          <w:rFonts w:ascii="Times New Roman" w:hAnsi="Times New Roman" w:cs="Times New Roman"/>
          <w:b/>
          <w:bCs/>
          <w:lang w:val="pt-PT"/>
        </w:rPr>
      </w:pPr>
      <w:r w:rsidRPr="005F7782">
        <w:rPr>
          <w:rFonts w:ascii="Times New Roman" w:hAnsi="Times New Roman" w:cs="Times New Roman"/>
          <w:b/>
          <w:bCs/>
          <w:sz w:val="28"/>
          <w:szCs w:val="28"/>
          <w:lang w:val="pt-PT"/>
        </w:rPr>
        <w:t xml:space="preserve">REFERÊNCIAS </w:t>
      </w:r>
      <w:r w:rsidR="00E42A04" w:rsidRPr="00E42A04">
        <w:rPr>
          <w:rFonts w:ascii="Times New Roman" w:hAnsi="Times New Roman" w:cs="Times New Roman"/>
          <w:b/>
          <w:bCs/>
          <w:lang w:val="pt-PT"/>
        </w:rPr>
        <w:t>escolhidas</w:t>
      </w:r>
    </w:p>
    <w:p w14:paraId="3A21868F" w14:textId="77777777" w:rsidR="00466845" w:rsidRPr="005F7782" w:rsidRDefault="00466845" w:rsidP="00466845">
      <w:pPr>
        <w:rPr>
          <w:rFonts w:ascii="Times New Roman" w:hAnsi="Times New Roman" w:cs="Times New Roman"/>
          <w:lang w:val="pt-PT"/>
        </w:rPr>
      </w:pPr>
    </w:p>
    <w:p w14:paraId="1098B2F7" w14:textId="0BC13C73" w:rsidR="003804F7" w:rsidRDefault="00F04509" w:rsidP="00F04509">
      <w:pPr>
        <w:pStyle w:val="Textodenotaderodap"/>
        <w:jc w:val="both"/>
        <w:rPr>
          <w:color w:val="333333"/>
          <w:sz w:val="24"/>
          <w:szCs w:val="24"/>
          <w:shd w:val="clear" w:color="auto" w:fill="FFFFFF"/>
        </w:rPr>
      </w:pPr>
      <w:r w:rsidRPr="00A016E9">
        <w:rPr>
          <w:sz w:val="24"/>
          <w:szCs w:val="24"/>
        </w:rPr>
        <w:t>Alves, D</w:t>
      </w:r>
      <w:r>
        <w:rPr>
          <w:sz w:val="24"/>
          <w:szCs w:val="24"/>
        </w:rPr>
        <w:t>.</w:t>
      </w:r>
      <w:r w:rsidRPr="00A016E9">
        <w:rPr>
          <w:sz w:val="24"/>
          <w:szCs w:val="24"/>
        </w:rPr>
        <w:t xml:space="preserve"> R</w:t>
      </w:r>
      <w:r>
        <w:rPr>
          <w:sz w:val="24"/>
          <w:szCs w:val="24"/>
        </w:rPr>
        <w:t>. &amp;</w:t>
      </w:r>
      <w:r w:rsidRPr="00A016E9">
        <w:rPr>
          <w:sz w:val="24"/>
          <w:szCs w:val="24"/>
        </w:rPr>
        <w:t xml:space="preserve"> Trindade, C</w:t>
      </w:r>
      <w:r>
        <w:rPr>
          <w:sz w:val="24"/>
          <w:szCs w:val="24"/>
        </w:rPr>
        <w:t>.</w:t>
      </w:r>
      <w:r w:rsidRPr="00A016E9">
        <w:rPr>
          <w:sz w:val="24"/>
          <w:szCs w:val="24"/>
        </w:rPr>
        <w:t xml:space="preserve"> F</w:t>
      </w:r>
      <w:r>
        <w:rPr>
          <w:sz w:val="24"/>
          <w:szCs w:val="24"/>
        </w:rPr>
        <w:t>.</w:t>
      </w:r>
      <w:r w:rsidRPr="00A016E9">
        <w:rPr>
          <w:sz w:val="24"/>
          <w:szCs w:val="24"/>
        </w:rPr>
        <w:t xml:space="preserve"> G.</w:t>
      </w:r>
      <w:r>
        <w:rPr>
          <w:sz w:val="24"/>
          <w:szCs w:val="24"/>
        </w:rPr>
        <w:t xml:space="preserve"> (2019)</w:t>
      </w:r>
      <w:r w:rsidRPr="00A016E9">
        <w:rPr>
          <w:sz w:val="24"/>
          <w:szCs w:val="24"/>
        </w:rPr>
        <w:t xml:space="preserve"> </w:t>
      </w:r>
      <w:r w:rsidRPr="00F04509">
        <w:rPr>
          <w:bCs/>
          <w:sz w:val="24"/>
          <w:szCs w:val="24"/>
        </w:rPr>
        <w:t>Do artigo 7.º do tratado da União Europeia na situação da Pol</w:t>
      </w:r>
      <w:r>
        <w:rPr>
          <w:bCs/>
          <w:sz w:val="24"/>
          <w:szCs w:val="24"/>
        </w:rPr>
        <w:t>ó</w:t>
      </w:r>
      <w:r w:rsidRPr="00F04509">
        <w:rPr>
          <w:bCs/>
          <w:sz w:val="24"/>
          <w:szCs w:val="24"/>
        </w:rPr>
        <w:t>nia</w:t>
      </w:r>
      <w:r w:rsidRPr="00A016E9">
        <w:rPr>
          <w:sz w:val="24"/>
          <w:szCs w:val="24"/>
        </w:rPr>
        <w:t xml:space="preserve">. </w:t>
      </w:r>
      <w:r w:rsidR="00BC68E6" w:rsidRPr="009E6A0A">
        <w:rPr>
          <w:i/>
          <w:sz w:val="24"/>
          <w:szCs w:val="24"/>
        </w:rPr>
        <w:t>Estudios de Derecho Iberoamericano</w:t>
      </w:r>
      <w:r w:rsidR="00BC68E6" w:rsidRPr="009E6A0A">
        <w:rPr>
          <w:sz w:val="24"/>
          <w:szCs w:val="24"/>
        </w:rPr>
        <w:t>, vol. III, Porto: Universidade Lusófona do Porto</w:t>
      </w:r>
      <w:r w:rsidRPr="00A016E9">
        <w:rPr>
          <w:sz w:val="24"/>
          <w:szCs w:val="24"/>
        </w:rPr>
        <w:t>,</w:t>
      </w:r>
      <w:r>
        <w:rPr>
          <w:sz w:val="24"/>
          <w:szCs w:val="24"/>
        </w:rPr>
        <w:t xml:space="preserve"> </w:t>
      </w:r>
      <w:r w:rsidRPr="00A016E9">
        <w:rPr>
          <w:sz w:val="24"/>
          <w:szCs w:val="24"/>
        </w:rPr>
        <w:t>p. 695-696</w:t>
      </w:r>
      <w:r>
        <w:rPr>
          <w:sz w:val="24"/>
          <w:szCs w:val="24"/>
        </w:rPr>
        <w:t xml:space="preserve">. </w:t>
      </w:r>
      <w:r w:rsidRPr="00A016E9">
        <w:rPr>
          <w:color w:val="333333"/>
          <w:sz w:val="24"/>
          <w:szCs w:val="24"/>
          <w:shd w:val="clear" w:color="auto" w:fill="FFFFFF"/>
        </w:rPr>
        <w:t xml:space="preserve">Disponível no Repositório UPT, http://hdl.handle.net/11328/2860. </w:t>
      </w:r>
    </w:p>
    <w:p w14:paraId="5B671BDD" w14:textId="77777777" w:rsidR="00F04509" w:rsidRPr="00F04509" w:rsidRDefault="00F04509" w:rsidP="00F04509">
      <w:pPr>
        <w:pStyle w:val="Textodenotaderodap"/>
        <w:jc w:val="both"/>
        <w:rPr>
          <w:color w:val="333333"/>
          <w:sz w:val="24"/>
          <w:szCs w:val="24"/>
          <w:shd w:val="clear" w:color="auto" w:fill="FFFFFF"/>
        </w:rPr>
      </w:pPr>
    </w:p>
    <w:p w14:paraId="2B3BF67E" w14:textId="46178D68" w:rsidR="00203871" w:rsidRPr="00203871" w:rsidRDefault="00957F78" w:rsidP="00203871">
      <w:pPr>
        <w:jc w:val="both"/>
        <w:rPr>
          <w:rFonts w:ascii="Times New Roman" w:hAnsi="Times New Roman" w:cs="Times New Roman"/>
          <w:spacing w:val="-1"/>
        </w:rPr>
      </w:pPr>
      <w:proofErr w:type="spellStart"/>
      <w:r w:rsidRPr="00203871">
        <w:rPr>
          <w:rFonts w:ascii="Times New Roman" w:hAnsi="Times New Roman" w:cs="Times New Roman"/>
          <w:spacing w:val="-1"/>
        </w:rPr>
        <w:t>Canotilho</w:t>
      </w:r>
      <w:proofErr w:type="spellEnd"/>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J.</w:t>
      </w:r>
      <w:r w:rsidR="00203871" w:rsidRPr="00203871">
        <w:rPr>
          <w:rFonts w:ascii="Times New Roman" w:hAnsi="Times New Roman" w:cs="Times New Roman"/>
          <w:spacing w:val="1"/>
        </w:rPr>
        <w:t xml:space="preserve"> </w:t>
      </w:r>
      <w:r w:rsidR="00203871" w:rsidRPr="00203871">
        <w:rPr>
          <w:rFonts w:ascii="Times New Roman" w:hAnsi="Times New Roman" w:cs="Times New Roman"/>
          <w:spacing w:val="-1"/>
        </w:rPr>
        <w:t>J.</w:t>
      </w:r>
      <w:r w:rsidR="00203871" w:rsidRPr="00203871">
        <w:rPr>
          <w:rFonts w:ascii="Times New Roman" w:hAnsi="Times New Roman" w:cs="Times New Roman"/>
          <w:spacing w:val="-2"/>
        </w:rPr>
        <w:t xml:space="preserve"> </w:t>
      </w:r>
      <w:r w:rsidR="00203871" w:rsidRPr="00203871">
        <w:rPr>
          <w:rFonts w:ascii="Times New Roman" w:hAnsi="Times New Roman" w:cs="Times New Roman"/>
          <w:spacing w:val="-1"/>
        </w:rPr>
        <w:t>G. (1999).</w:t>
      </w:r>
      <w:r w:rsidR="00203871" w:rsidRPr="00203871">
        <w:rPr>
          <w:rFonts w:ascii="Times New Roman" w:hAnsi="Times New Roman" w:cs="Times New Roman"/>
        </w:rPr>
        <w:t xml:space="preserve"> </w:t>
      </w:r>
      <w:r w:rsidR="00203871" w:rsidRPr="00957F78">
        <w:rPr>
          <w:rFonts w:ascii="Times New Roman" w:hAnsi="Times New Roman" w:cs="Times New Roman"/>
          <w:i/>
          <w:iCs/>
          <w:spacing w:val="-1"/>
        </w:rPr>
        <w:t>Estado</w:t>
      </w:r>
      <w:r w:rsidR="00203871" w:rsidRPr="00957F78">
        <w:rPr>
          <w:rFonts w:ascii="Times New Roman" w:hAnsi="Times New Roman" w:cs="Times New Roman"/>
          <w:i/>
          <w:iCs/>
        </w:rPr>
        <w:t xml:space="preserve"> </w:t>
      </w:r>
      <w:r w:rsidR="00203871" w:rsidRPr="00957F78">
        <w:rPr>
          <w:rFonts w:ascii="Times New Roman" w:hAnsi="Times New Roman" w:cs="Times New Roman"/>
          <w:i/>
          <w:iCs/>
          <w:spacing w:val="-1"/>
        </w:rPr>
        <w:t>de</w:t>
      </w:r>
      <w:r w:rsidR="00203871" w:rsidRPr="00957F78">
        <w:rPr>
          <w:rFonts w:ascii="Times New Roman" w:hAnsi="Times New Roman" w:cs="Times New Roman"/>
          <w:i/>
          <w:iCs/>
        </w:rPr>
        <w:t xml:space="preserve"> </w:t>
      </w:r>
      <w:proofErr w:type="spellStart"/>
      <w:r w:rsidR="00203871" w:rsidRPr="00957F78">
        <w:rPr>
          <w:rFonts w:ascii="Times New Roman" w:hAnsi="Times New Roman" w:cs="Times New Roman"/>
          <w:i/>
          <w:iCs/>
          <w:spacing w:val="-1"/>
        </w:rPr>
        <w:t>Direito</w:t>
      </w:r>
      <w:proofErr w:type="spellEnd"/>
      <w:r w:rsidR="00203871" w:rsidRPr="00203871">
        <w:rPr>
          <w:rFonts w:ascii="Times New Roman" w:hAnsi="Times New Roman" w:cs="Times New Roman"/>
          <w:iCs/>
          <w:spacing w:val="-1"/>
        </w:rPr>
        <w: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Lisboa:</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 xml:space="preserve">Editora </w:t>
      </w:r>
      <w:proofErr w:type="spellStart"/>
      <w:r w:rsidR="00203871" w:rsidRPr="00203871">
        <w:rPr>
          <w:rFonts w:ascii="Times New Roman" w:hAnsi="Times New Roman" w:cs="Times New Roman"/>
          <w:spacing w:val="-1"/>
        </w:rPr>
        <w:t>Gradiva</w:t>
      </w:r>
      <w:proofErr w:type="spellEnd"/>
      <w:r w:rsidR="000A6EC6">
        <w:rPr>
          <w:rFonts w:ascii="Times New Roman" w:hAnsi="Times New Roman" w:cs="Times New Roman"/>
        </w:rPr>
        <w: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 xml:space="preserve">4-7. </w:t>
      </w:r>
      <w:proofErr w:type="spellStart"/>
      <w:r w:rsidR="00203871" w:rsidRPr="00203871">
        <w:rPr>
          <w:rFonts w:ascii="Times New Roman" w:hAnsi="Times New Roman" w:cs="Times New Roman"/>
          <w:spacing w:val="-1"/>
        </w:rPr>
        <w:t>Disponível</w:t>
      </w:r>
      <w:proofErr w:type="spellEnd"/>
      <w:r w:rsidR="00203871" w:rsidRPr="00203871">
        <w:rPr>
          <w:rFonts w:ascii="Times New Roman" w:hAnsi="Times New Roman" w:cs="Times New Roman"/>
          <w:spacing w:val="-1"/>
        </w:rPr>
        <w:t xml:space="preserve"> em: &lt;https://</w:t>
      </w:r>
      <w:hyperlink r:id="rId10" w:history="1">
        <w:r w:rsidR="00203871" w:rsidRPr="00203871">
          <w:rPr>
            <w:rFonts w:ascii="Times New Roman" w:hAnsi="Times New Roman" w:cs="Times New Roman"/>
            <w:spacing w:val="-1"/>
          </w:rPr>
          <w:t>www.passeidireto.com/arquivo/51189296/joaquim-jose-gomes-</w:t>
        </w:r>
      </w:hyperlink>
      <w:r w:rsidR="00203871" w:rsidRPr="00203871">
        <w:rPr>
          <w:rFonts w:ascii="Times New Roman" w:hAnsi="Times New Roman" w:cs="Times New Roman"/>
          <w:spacing w:val="89"/>
        </w:rPr>
        <w:t xml:space="preserve"> </w:t>
      </w:r>
      <w:proofErr w:type="spellStart"/>
      <w:r w:rsidR="00203871" w:rsidRPr="00203871">
        <w:rPr>
          <w:rFonts w:ascii="Times New Roman" w:hAnsi="Times New Roman" w:cs="Times New Roman"/>
          <w:spacing w:val="-1"/>
        </w:rPr>
        <w:t>canotilho</w:t>
      </w:r>
      <w:proofErr w:type="spellEnd"/>
      <w:r w:rsidR="00203871" w:rsidRPr="00203871">
        <w:rPr>
          <w:rFonts w:ascii="Times New Roman" w:hAnsi="Times New Roman" w:cs="Times New Roman"/>
          <w:spacing w:val="-1"/>
        </w:rPr>
        <w:t>-estado-de-</w:t>
      </w:r>
      <w:proofErr w:type="spellStart"/>
      <w:r w:rsidR="00203871" w:rsidRPr="00203871">
        <w:rPr>
          <w:rFonts w:ascii="Times New Roman" w:hAnsi="Times New Roman" w:cs="Times New Roman"/>
          <w:spacing w:val="-1"/>
        </w:rPr>
        <w:t>direito</w:t>
      </w:r>
      <w:proofErr w:type="spellEnd"/>
      <w:r w:rsidR="00203871" w:rsidRPr="00203871">
        <w:rPr>
          <w:rFonts w:ascii="Times New Roman" w:hAnsi="Times New Roman" w:cs="Times New Roman"/>
          <w:spacing w:val="-1"/>
        </w:rPr>
        <w:t xml:space="preserve">&gt;. </w:t>
      </w:r>
      <w:proofErr w:type="spellStart"/>
      <w:r w:rsidR="00203871" w:rsidRPr="00203871">
        <w:rPr>
          <w:rFonts w:ascii="Times New Roman" w:hAnsi="Times New Roman" w:cs="Times New Roman"/>
          <w:spacing w:val="-1"/>
        </w:rPr>
        <w:t>Acesso</w:t>
      </w:r>
      <w:proofErr w:type="spellEnd"/>
      <w:r w:rsidR="00203871" w:rsidRPr="00203871">
        <w:rPr>
          <w:rFonts w:ascii="Times New Roman" w:hAnsi="Times New Roman" w:cs="Times New Roman"/>
          <w:spacing w:val="-1"/>
        </w:rPr>
        <w:t xml:space="preserve"> em: </w:t>
      </w:r>
      <w:r w:rsidR="00203871" w:rsidRPr="00203871">
        <w:rPr>
          <w:rFonts w:ascii="Times New Roman" w:hAnsi="Times New Roman" w:cs="Times New Roman"/>
        </w:rPr>
        <w:t>14</w:t>
      </w:r>
      <w:r w:rsidR="00203871" w:rsidRPr="00203871">
        <w:rPr>
          <w:rFonts w:ascii="Times New Roman" w:hAnsi="Times New Roman" w:cs="Times New Roman"/>
          <w:spacing w:val="-1"/>
        </w:rPr>
        <w:t xml:space="preserve"> </w:t>
      </w:r>
      <w:r w:rsidR="00203871" w:rsidRPr="00203871">
        <w:rPr>
          <w:rFonts w:ascii="Times New Roman" w:hAnsi="Times New Roman" w:cs="Times New Roman"/>
        </w:rPr>
        <w:t>ago.</w:t>
      </w:r>
      <w:r w:rsidR="00203871" w:rsidRPr="00203871">
        <w:rPr>
          <w:rFonts w:ascii="Times New Roman" w:hAnsi="Times New Roman" w:cs="Times New Roman"/>
          <w:spacing w:val="-1"/>
        </w:rPr>
        <w:t xml:space="preserve"> 2019.</w:t>
      </w:r>
    </w:p>
    <w:p w14:paraId="7BE0C7C7" w14:textId="77777777" w:rsidR="00203871" w:rsidRPr="00203871" w:rsidRDefault="00203871" w:rsidP="00203871">
      <w:pPr>
        <w:pStyle w:val="Corpodetexto"/>
        <w:kinsoku w:val="0"/>
        <w:overflowPunct w:val="0"/>
        <w:ind w:left="0" w:firstLine="0"/>
        <w:jc w:val="both"/>
        <w:rPr>
          <w:rFonts w:ascii="Times New Roman" w:hAnsi="Times New Roman" w:cs="Times New Roman"/>
        </w:rPr>
      </w:pPr>
    </w:p>
    <w:p w14:paraId="337599F7" w14:textId="19D34932" w:rsidR="00203871" w:rsidRPr="00957F78" w:rsidRDefault="00957F78" w:rsidP="00203871">
      <w:pPr>
        <w:pStyle w:val="Textodenotaderodap"/>
        <w:jc w:val="both"/>
        <w:rPr>
          <w:sz w:val="24"/>
          <w:szCs w:val="24"/>
          <w:lang w:val="pt-PT"/>
        </w:rPr>
      </w:pPr>
      <w:r w:rsidRPr="00203871">
        <w:rPr>
          <w:spacing w:val="-1"/>
          <w:sz w:val="24"/>
          <w:szCs w:val="24"/>
        </w:rPr>
        <w:t>Comissão Europeia</w:t>
      </w:r>
      <w:r>
        <w:rPr>
          <w:spacing w:val="-1"/>
          <w:sz w:val="24"/>
          <w:szCs w:val="24"/>
        </w:rPr>
        <w:t xml:space="preserve"> (2019)</w:t>
      </w:r>
      <w:r w:rsidR="00203871" w:rsidRPr="00203871">
        <w:rPr>
          <w:spacing w:val="-1"/>
          <w:sz w:val="24"/>
          <w:szCs w:val="24"/>
        </w:rPr>
        <w:t>.</w:t>
      </w:r>
      <w:r w:rsidR="00203871" w:rsidRPr="00203871">
        <w:rPr>
          <w:spacing w:val="31"/>
          <w:sz w:val="24"/>
          <w:szCs w:val="24"/>
        </w:rPr>
        <w:t xml:space="preserve"> </w:t>
      </w:r>
      <w:r w:rsidR="00203871" w:rsidRPr="00203871">
        <w:rPr>
          <w:iCs/>
          <w:spacing w:val="-2"/>
          <w:sz w:val="24"/>
          <w:szCs w:val="24"/>
        </w:rPr>
        <w:t>Estado</w:t>
      </w:r>
      <w:r w:rsidR="00203871" w:rsidRPr="00203871">
        <w:rPr>
          <w:iCs/>
          <w:spacing w:val="33"/>
          <w:sz w:val="24"/>
          <w:szCs w:val="24"/>
        </w:rPr>
        <w:t xml:space="preserve"> </w:t>
      </w:r>
      <w:r w:rsidR="00203871" w:rsidRPr="00203871">
        <w:rPr>
          <w:iCs/>
          <w:spacing w:val="-1"/>
          <w:sz w:val="24"/>
          <w:szCs w:val="24"/>
        </w:rPr>
        <w:t>de</w:t>
      </w:r>
      <w:r w:rsidR="00203871" w:rsidRPr="00203871">
        <w:rPr>
          <w:iCs/>
          <w:spacing w:val="33"/>
          <w:sz w:val="24"/>
          <w:szCs w:val="24"/>
        </w:rPr>
        <w:t xml:space="preserve"> </w:t>
      </w:r>
      <w:r w:rsidR="00203871" w:rsidRPr="00203871">
        <w:rPr>
          <w:iCs/>
          <w:spacing w:val="-1"/>
          <w:sz w:val="24"/>
          <w:szCs w:val="24"/>
        </w:rPr>
        <w:t>Direito:</w:t>
      </w:r>
      <w:r w:rsidR="00203871" w:rsidRPr="00203871">
        <w:rPr>
          <w:iCs/>
          <w:spacing w:val="33"/>
          <w:sz w:val="24"/>
          <w:szCs w:val="24"/>
        </w:rPr>
        <w:t xml:space="preserve"> </w:t>
      </w:r>
      <w:r w:rsidR="00203871" w:rsidRPr="00203871">
        <w:rPr>
          <w:iCs/>
          <w:spacing w:val="-1"/>
          <w:sz w:val="24"/>
          <w:szCs w:val="24"/>
        </w:rPr>
        <w:t>Comissão</w:t>
      </w:r>
      <w:r w:rsidR="00203871" w:rsidRPr="00203871">
        <w:rPr>
          <w:iCs/>
          <w:spacing w:val="32"/>
          <w:sz w:val="24"/>
          <w:szCs w:val="24"/>
        </w:rPr>
        <w:t xml:space="preserve"> </w:t>
      </w:r>
      <w:r w:rsidR="00203871" w:rsidRPr="00203871">
        <w:rPr>
          <w:iCs/>
          <w:spacing w:val="-1"/>
          <w:sz w:val="24"/>
          <w:szCs w:val="24"/>
        </w:rPr>
        <w:t>lança</w:t>
      </w:r>
      <w:r w:rsidR="00203871" w:rsidRPr="00203871">
        <w:rPr>
          <w:iCs/>
          <w:spacing w:val="32"/>
          <w:sz w:val="24"/>
          <w:szCs w:val="24"/>
        </w:rPr>
        <w:t xml:space="preserve"> </w:t>
      </w:r>
      <w:r w:rsidR="00203871" w:rsidRPr="00203871">
        <w:rPr>
          <w:iCs/>
          <w:spacing w:val="-1"/>
          <w:sz w:val="24"/>
          <w:szCs w:val="24"/>
        </w:rPr>
        <w:t>um</w:t>
      </w:r>
      <w:r w:rsidR="00203871" w:rsidRPr="00203871">
        <w:rPr>
          <w:iCs/>
          <w:spacing w:val="33"/>
          <w:sz w:val="24"/>
          <w:szCs w:val="24"/>
        </w:rPr>
        <w:t xml:space="preserve"> </w:t>
      </w:r>
      <w:r w:rsidR="00203871" w:rsidRPr="00203871">
        <w:rPr>
          <w:iCs/>
          <w:spacing w:val="-1"/>
          <w:sz w:val="24"/>
          <w:szCs w:val="24"/>
        </w:rPr>
        <w:t>debate</w:t>
      </w:r>
      <w:r w:rsidR="00203871" w:rsidRPr="00203871">
        <w:rPr>
          <w:iCs/>
          <w:spacing w:val="34"/>
          <w:sz w:val="24"/>
          <w:szCs w:val="24"/>
        </w:rPr>
        <w:t xml:space="preserve"> </w:t>
      </w:r>
      <w:r w:rsidR="00203871" w:rsidRPr="00203871">
        <w:rPr>
          <w:iCs/>
          <w:spacing w:val="-1"/>
          <w:sz w:val="24"/>
          <w:szCs w:val="24"/>
        </w:rPr>
        <w:t>para</w:t>
      </w:r>
      <w:r w:rsidR="00203871" w:rsidRPr="00203871">
        <w:rPr>
          <w:iCs/>
          <w:spacing w:val="32"/>
          <w:sz w:val="24"/>
          <w:szCs w:val="24"/>
        </w:rPr>
        <w:t xml:space="preserve"> </w:t>
      </w:r>
      <w:r w:rsidR="00203871" w:rsidRPr="00203871">
        <w:rPr>
          <w:iCs/>
          <w:spacing w:val="-1"/>
          <w:sz w:val="24"/>
          <w:szCs w:val="24"/>
        </w:rPr>
        <w:t>reforçar</w:t>
      </w:r>
      <w:r w:rsidR="00203871" w:rsidRPr="00203871">
        <w:rPr>
          <w:iCs/>
          <w:spacing w:val="32"/>
          <w:sz w:val="24"/>
          <w:szCs w:val="24"/>
        </w:rPr>
        <w:t xml:space="preserve"> </w:t>
      </w:r>
      <w:r w:rsidR="00203871" w:rsidRPr="00203871">
        <w:rPr>
          <w:iCs/>
          <w:sz w:val="24"/>
          <w:szCs w:val="24"/>
        </w:rPr>
        <w:t>o</w:t>
      </w:r>
      <w:r w:rsidR="00203871" w:rsidRPr="00203871">
        <w:rPr>
          <w:iCs/>
          <w:spacing w:val="32"/>
          <w:sz w:val="24"/>
          <w:szCs w:val="24"/>
        </w:rPr>
        <w:t xml:space="preserve"> </w:t>
      </w:r>
      <w:r w:rsidR="00203871" w:rsidRPr="00203871">
        <w:rPr>
          <w:iCs/>
          <w:spacing w:val="-2"/>
          <w:sz w:val="24"/>
          <w:szCs w:val="24"/>
        </w:rPr>
        <w:t>Estado</w:t>
      </w:r>
      <w:r w:rsidR="00203871" w:rsidRPr="00203871">
        <w:rPr>
          <w:iCs/>
          <w:spacing w:val="32"/>
          <w:sz w:val="24"/>
          <w:szCs w:val="24"/>
        </w:rPr>
        <w:t xml:space="preserve"> </w:t>
      </w:r>
      <w:r w:rsidR="00203871" w:rsidRPr="00203871">
        <w:rPr>
          <w:iCs/>
          <w:spacing w:val="-1"/>
          <w:sz w:val="24"/>
          <w:szCs w:val="24"/>
        </w:rPr>
        <w:t>de</w:t>
      </w:r>
      <w:r w:rsidR="00203871" w:rsidRPr="00203871">
        <w:rPr>
          <w:iCs/>
          <w:spacing w:val="33"/>
          <w:sz w:val="24"/>
          <w:szCs w:val="24"/>
        </w:rPr>
        <w:t xml:space="preserve"> </w:t>
      </w:r>
      <w:r w:rsidR="00203871" w:rsidRPr="00203871">
        <w:rPr>
          <w:iCs/>
          <w:spacing w:val="-1"/>
          <w:sz w:val="24"/>
          <w:szCs w:val="24"/>
        </w:rPr>
        <w:t>Direito</w:t>
      </w:r>
      <w:r w:rsidR="00203871" w:rsidRPr="00203871">
        <w:rPr>
          <w:iCs/>
          <w:spacing w:val="35"/>
          <w:sz w:val="24"/>
          <w:szCs w:val="24"/>
        </w:rPr>
        <w:t xml:space="preserve"> </w:t>
      </w:r>
      <w:r w:rsidR="00203871" w:rsidRPr="00203871">
        <w:rPr>
          <w:iCs/>
          <w:spacing w:val="-1"/>
          <w:sz w:val="24"/>
          <w:szCs w:val="24"/>
        </w:rPr>
        <w:t>na</w:t>
      </w:r>
      <w:r w:rsidR="00203871" w:rsidRPr="00203871">
        <w:rPr>
          <w:iCs/>
          <w:spacing w:val="32"/>
          <w:sz w:val="24"/>
          <w:szCs w:val="24"/>
        </w:rPr>
        <w:t xml:space="preserve"> </w:t>
      </w:r>
      <w:r w:rsidR="00203871" w:rsidRPr="00203871">
        <w:rPr>
          <w:iCs/>
          <w:spacing w:val="1"/>
          <w:sz w:val="24"/>
          <w:szCs w:val="24"/>
        </w:rPr>
        <w:t>UE</w:t>
      </w:r>
      <w:r w:rsidR="00203871" w:rsidRPr="00203871">
        <w:rPr>
          <w:spacing w:val="1"/>
          <w:sz w:val="24"/>
          <w:szCs w:val="24"/>
        </w:rPr>
        <w:t>.</w:t>
      </w:r>
      <w:r w:rsidR="00203871" w:rsidRPr="00203871">
        <w:rPr>
          <w:spacing w:val="33"/>
          <w:sz w:val="24"/>
          <w:szCs w:val="24"/>
        </w:rPr>
        <w:t xml:space="preserve"> </w:t>
      </w:r>
      <w:r w:rsidR="00203871" w:rsidRPr="00957F78">
        <w:rPr>
          <w:i/>
          <w:spacing w:val="-1"/>
          <w:sz w:val="24"/>
          <w:szCs w:val="24"/>
        </w:rPr>
        <w:t>Comunicado de Imprensa</w:t>
      </w:r>
      <w:r w:rsidR="00203871" w:rsidRPr="00203871">
        <w:rPr>
          <w:spacing w:val="-1"/>
          <w:sz w:val="24"/>
          <w:szCs w:val="24"/>
        </w:rPr>
        <w:t>.</w:t>
      </w:r>
      <w:r w:rsidR="00203871" w:rsidRPr="00203871">
        <w:rPr>
          <w:sz w:val="24"/>
          <w:szCs w:val="24"/>
        </w:rPr>
        <w:t xml:space="preserve"> </w:t>
      </w:r>
      <w:r w:rsidR="00203871" w:rsidRPr="00203871">
        <w:rPr>
          <w:spacing w:val="-1"/>
          <w:sz w:val="24"/>
          <w:szCs w:val="24"/>
        </w:rPr>
        <w:t>Bruxelas,</w:t>
      </w:r>
      <w:r w:rsidR="00203871" w:rsidRPr="00203871">
        <w:rPr>
          <w:sz w:val="24"/>
          <w:szCs w:val="24"/>
        </w:rPr>
        <w:t xml:space="preserve"> </w:t>
      </w:r>
      <w:r w:rsidR="00203871" w:rsidRPr="00203871">
        <w:rPr>
          <w:spacing w:val="-1"/>
          <w:sz w:val="24"/>
          <w:szCs w:val="24"/>
        </w:rPr>
        <w:t>abr</w:t>
      </w:r>
      <w:r w:rsidR="00203871" w:rsidRPr="00203871">
        <w:rPr>
          <w:sz w:val="24"/>
          <w:szCs w:val="24"/>
        </w:rPr>
        <w:t>, 1-2. Disponível em:</w:t>
      </w:r>
      <w:r w:rsidR="00203871" w:rsidRPr="00203871">
        <w:rPr>
          <w:spacing w:val="-1"/>
          <w:sz w:val="24"/>
          <w:szCs w:val="24"/>
        </w:rPr>
        <w:t xml:space="preserve"> &lt;https://europa.eu/rapid/press-release_IP-19-1912_pt.htm&gt;.</w:t>
      </w:r>
      <w:r w:rsidR="00203871" w:rsidRPr="00203871">
        <w:rPr>
          <w:sz w:val="24"/>
          <w:szCs w:val="24"/>
        </w:rPr>
        <w:t xml:space="preserve"> </w:t>
      </w:r>
      <w:r w:rsidR="00203871" w:rsidRPr="00957F78">
        <w:rPr>
          <w:sz w:val="24"/>
          <w:szCs w:val="24"/>
          <w:lang w:val="pt-PT"/>
        </w:rPr>
        <w:t>Acesso em:</w:t>
      </w:r>
      <w:r w:rsidR="00203871" w:rsidRPr="00957F78">
        <w:rPr>
          <w:spacing w:val="-1"/>
          <w:sz w:val="24"/>
          <w:szCs w:val="24"/>
          <w:lang w:val="pt-PT"/>
        </w:rPr>
        <w:t xml:space="preserve"> </w:t>
      </w:r>
      <w:r w:rsidR="00203871" w:rsidRPr="00957F78">
        <w:rPr>
          <w:sz w:val="24"/>
          <w:szCs w:val="24"/>
          <w:lang w:val="pt-PT"/>
        </w:rPr>
        <w:t>15</w:t>
      </w:r>
      <w:r w:rsidR="00203871" w:rsidRPr="00957F78">
        <w:rPr>
          <w:spacing w:val="-1"/>
          <w:sz w:val="24"/>
          <w:szCs w:val="24"/>
          <w:lang w:val="pt-PT"/>
        </w:rPr>
        <w:t xml:space="preserve"> set.</w:t>
      </w:r>
      <w:r w:rsidR="00203871" w:rsidRPr="00957F78">
        <w:rPr>
          <w:sz w:val="24"/>
          <w:szCs w:val="24"/>
          <w:lang w:val="pt-PT"/>
        </w:rPr>
        <w:t xml:space="preserve"> 2019.</w:t>
      </w:r>
    </w:p>
    <w:p w14:paraId="0AF9665A" w14:textId="77777777" w:rsidR="00203871" w:rsidRPr="00203871" w:rsidRDefault="00203871" w:rsidP="00203871">
      <w:pPr>
        <w:pStyle w:val="Textodenotaderodap"/>
        <w:jc w:val="both"/>
        <w:rPr>
          <w:sz w:val="24"/>
          <w:szCs w:val="24"/>
        </w:rPr>
      </w:pPr>
    </w:p>
    <w:p w14:paraId="1CD8539A" w14:textId="4E55B4C0" w:rsidR="00203871" w:rsidRPr="00203871" w:rsidRDefault="00957F78" w:rsidP="00203871">
      <w:pPr>
        <w:pStyle w:val="Textodenotaderodap"/>
        <w:jc w:val="both"/>
        <w:rPr>
          <w:sz w:val="24"/>
          <w:szCs w:val="24"/>
        </w:rPr>
      </w:pPr>
      <w:r w:rsidRPr="00203871">
        <w:rPr>
          <w:spacing w:val="-1"/>
          <w:sz w:val="24"/>
          <w:szCs w:val="24"/>
        </w:rPr>
        <w:t>Duarte</w:t>
      </w:r>
      <w:r w:rsidR="00203871" w:rsidRPr="00203871">
        <w:rPr>
          <w:spacing w:val="-1"/>
          <w:sz w:val="24"/>
          <w:szCs w:val="24"/>
        </w:rPr>
        <w:t>,</w:t>
      </w:r>
      <w:r w:rsidR="00203871" w:rsidRPr="00203871">
        <w:rPr>
          <w:spacing w:val="31"/>
          <w:sz w:val="24"/>
          <w:szCs w:val="24"/>
        </w:rPr>
        <w:t xml:space="preserve"> </w:t>
      </w:r>
      <w:r w:rsidR="00203871" w:rsidRPr="00203871">
        <w:rPr>
          <w:spacing w:val="-1"/>
          <w:sz w:val="24"/>
          <w:szCs w:val="24"/>
        </w:rPr>
        <w:t>M</w:t>
      </w:r>
      <w:r>
        <w:rPr>
          <w:spacing w:val="-1"/>
          <w:sz w:val="24"/>
          <w:szCs w:val="24"/>
        </w:rPr>
        <w:t>.</w:t>
      </w:r>
      <w:r w:rsidR="00203871" w:rsidRPr="00203871">
        <w:rPr>
          <w:spacing w:val="30"/>
          <w:sz w:val="24"/>
          <w:szCs w:val="24"/>
        </w:rPr>
        <w:t xml:space="preserve"> </w:t>
      </w:r>
      <w:r w:rsidR="00203871" w:rsidRPr="00203871">
        <w:rPr>
          <w:spacing w:val="-1"/>
          <w:sz w:val="24"/>
          <w:szCs w:val="24"/>
        </w:rPr>
        <w:t>C</w:t>
      </w:r>
      <w:r>
        <w:rPr>
          <w:spacing w:val="-1"/>
          <w:sz w:val="24"/>
          <w:szCs w:val="24"/>
        </w:rPr>
        <w:t>. (2018)</w:t>
      </w:r>
      <w:r w:rsidR="00203871" w:rsidRPr="00203871">
        <w:rPr>
          <w:spacing w:val="-1"/>
          <w:sz w:val="24"/>
          <w:szCs w:val="24"/>
        </w:rPr>
        <w:t>.</w:t>
      </w:r>
      <w:r w:rsidR="00203871" w:rsidRPr="00203871">
        <w:rPr>
          <w:spacing w:val="31"/>
          <w:sz w:val="24"/>
          <w:szCs w:val="24"/>
        </w:rPr>
        <w:t xml:space="preserve"> </w:t>
      </w:r>
      <w:r w:rsidR="00203871" w:rsidRPr="00203871">
        <w:rPr>
          <w:iCs/>
          <w:spacing w:val="-2"/>
          <w:sz w:val="24"/>
          <w:szCs w:val="24"/>
        </w:rPr>
        <w:t>Hungria,</w:t>
      </w:r>
      <w:r w:rsidR="00203871" w:rsidRPr="00203871">
        <w:rPr>
          <w:iCs/>
          <w:spacing w:val="31"/>
          <w:sz w:val="24"/>
          <w:szCs w:val="24"/>
        </w:rPr>
        <w:t xml:space="preserve"> </w:t>
      </w:r>
      <w:r w:rsidR="00203871" w:rsidRPr="00203871">
        <w:rPr>
          <w:iCs/>
          <w:sz w:val="24"/>
          <w:szCs w:val="24"/>
        </w:rPr>
        <w:t>o</w:t>
      </w:r>
      <w:r w:rsidR="00203871" w:rsidRPr="00203871">
        <w:rPr>
          <w:iCs/>
          <w:spacing w:val="30"/>
          <w:sz w:val="24"/>
          <w:szCs w:val="24"/>
        </w:rPr>
        <w:t xml:space="preserve"> </w:t>
      </w:r>
      <w:r w:rsidR="00203871" w:rsidRPr="00203871">
        <w:rPr>
          <w:iCs/>
          <w:spacing w:val="-2"/>
          <w:sz w:val="24"/>
          <w:szCs w:val="24"/>
        </w:rPr>
        <w:t>Estado</w:t>
      </w:r>
      <w:r w:rsidR="00203871" w:rsidRPr="00203871">
        <w:rPr>
          <w:iCs/>
          <w:spacing w:val="29"/>
          <w:sz w:val="24"/>
          <w:szCs w:val="24"/>
        </w:rPr>
        <w:t xml:space="preserve"> </w:t>
      </w:r>
      <w:r w:rsidR="00203871" w:rsidRPr="00203871">
        <w:rPr>
          <w:iCs/>
          <w:spacing w:val="-1"/>
          <w:sz w:val="24"/>
          <w:szCs w:val="24"/>
        </w:rPr>
        <w:t>de</w:t>
      </w:r>
      <w:r w:rsidR="00203871" w:rsidRPr="00203871">
        <w:rPr>
          <w:iCs/>
          <w:spacing w:val="30"/>
          <w:sz w:val="24"/>
          <w:szCs w:val="24"/>
        </w:rPr>
        <w:t xml:space="preserve"> </w:t>
      </w:r>
      <w:r w:rsidR="00203871" w:rsidRPr="00203871">
        <w:rPr>
          <w:iCs/>
          <w:spacing w:val="-1"/>
          <w:sz w:val="24"/>
          <w:szCs w:val="24"/>
        </w:rPr>
        <w:t>Direito</w:t>
      </w:r>
      <w:r w:rsidR="00203871" w:rsidRPr="00203871">
        <w:rPr>
          <w:iCs/>
          <w:spacing w:val="29"/>
          <w:sz w:val="24"/>
          <w:szCs w:val="24"/>
        </w:rPr>
        <w:t xml:space="preserve"> </w:t>
      </w:r>
      <w:r w:rsidR="00203871" w:rsidRPr="00203871">
        <w:rPr>
          <w:iCs/>
          <w:sz w:val="24"/>
          <w:szCs w:val="24"/>
        </w:rPr>
        <w:t>em</w:t>
      </w:r>
      <w:r w:rsidR="00203871" w:rsidRPr="00203871">
        <w:rPr>
          <w:iCs/>
          <w:spacing w:val="30"/>
          <w:sz w:val="24"/>
          <w:szCs w:val="24"/>
        </w:rPr>
        <w:t xml:space="preserve"> </w:t>
      </w:r>
      <w:r w:rsidR="00203871" w:rsidRPr="00203871">
        <w:rPr>
          <w:iCs/>
          <w:spacing w:val="-1"/>
          <w:sz w:val="24"/>
          <w:szCs w:val="24"/>
        </w:rPr>
        <w:t>Crise?</w:t>
      </w:r>
      <w:r w:rsidR="00203871" w:rsidRPr="00203871">
        <w:rPr>
          <w:i/>
          <w:iCs/>
          <w:spacing w:val="32"/>
          <w:sz w:val="24"/>
          <w:szCs w:val="24"/>
        </w:rPr>
        <w:t xml:space="preserve"> </w:t>
      </w:r>
      <w:r w:rsidR="00203871" w:rsidRPr="00957F78">
        <w:rPr>
          <w:i/>
          <w:spacing w:val="-1"/>
          <w:sz w:val="24"/>
          <w:szCs w:val="24"/>
        </w:rPr>
        <w:t>Revista</w:t>
      </w:r>
      <w:r w:rsidR="00203871" w:rsidRPr="00957F78">
        <w:rPr>
          <w:i/>
          <w:spacing w:val="31"/>
          <w:sz w:val="24"/>
          <w:szCs w:val="24"/>
        </w:rPr>
        <w:t xml:space="preserve"> </w:t>
      </w:r>
      <w:r w:rsidR="00203871" w:rsidRPr="00957F78">
        <w:rPr>
          <w:i/>
          <w:spacing w:val="-1"/>
          <w:sz w:val="24"/>
          <w:szCs w:val="24"/>
        </w:rPr>
        <w:t>Portuguesa</w:t>
      </w:r>
      <w:r w:rsidR="00203871" w:rsidRPr="00957F78">
        <w:rPr>
          <w:i/>
          <w:spacing w:val="30"/>
          <w:sz w:val="24"/>
          <w:szCs w:val="24"/>
        </w:rPr>
        <w:t xml:space="preserve"> </w:t>
      </w:r>
      <w:r w:rsidR="00203871" w:rsidRPr="00957F78">
        <w:rPr>
          <w:i/>
          <w:spacing w:val="-1"/>
          <w:sz w:val="24"/>
          <w:szCs w:val="24"/>
        </w:rPr>
        <w:t>de</w:t>
      </w:r>
      <w:r w:rsidR="00203871" w:rsidRPr="00957F78">
        <w:rPr>
          <w:i/>
          <w:spacing w:val="29"/>
          <w:sz w:val="24"/>
          <w:szCs w:val="24"/>
        </w:rPr>
        <w:t xml:space="preserve"> </w:t>
      </w:r>
      <w:r w:rsidR="00203871" w:rsidRPr="00957F78">
        <w:rPr>
          <w:i/>
          <w:spacing w:val="-1"/>
          <w:sz w:val="24"/>
          <w:szCs w:val="24"/>
        </w:rPr>
        <w:t>Ciência</w:t>
      </w:r>
      <w:r w:rsidR="00203871" w:rsidRPr="00957F78">
        <w:rPr>
          <w:i/>
          <w:spacing w:val="30"/>
          <w:sz w:val="24"/>
          <w:szCs w:val="24"/>
        </w:rPr>
        <w:t xml:space="preserve"> </w:t>
      </w:r>
      <w:r w:rsidR="00203871" w:rsidRPr="00957F78">
        <w:rPr>
          <w:i/>
          <w:spacing w:val="-1"/>
          <w:sz w:val="24"/>
          <w:szCs w:val="24"/>
        </w:rPr>
        <w:t>Política</w:t>
      </w:r>
      <w:r w:rsidR="00203871" w:rsidRPr="00203871">
        <w:rPr>
          <w:spacing w:val="-1"/>
          <w:sz w:val="24"/>
          <w:szCs w:val="24"/>
        </w:rPr>
        <w:t>.</w:t>
      </w:r>
      <w:r w:rsidR="00203871" w:rsidRPr="00203871">
        <w:rPr>
          <w:spacing w:val="75"/>
          <w:sz w:val="24"/>
          <w:szCs w:val="24"/>
        </w:rPr>
        <w:t xml:space="preserve"> </w:t>
      </w:r>
      <w:r w:rsidR="00203871" w:rsidRPr="00203871">
        <w:rPr>
          <w:spacing w:val="-1"/>
          <w:sz w:val="24"/>
          <w:szCs w:val="24"/>
        </w:rPr>
        <w:t>Instituto Universitário</w:t>
      </w:r>
      <w:r w:rsidR="00203871" w:rsidRPr="00203871">
        <w:rPr>
          <w:spacing w:val="1"/>
          <w:sz w:val="24"/>
          <w:szCs w:val="24"/>
        </w:rPr>
        <w:t xml:space="preserve"> </w:t>
      </w:r>
      <w:r w:rsidR="00203871" w:rsidRPr="00203871">
        <w:rPr>
          <w:spacing w:val="-1"/>
          <w:sz w:val="24"/>
          <w:szCs w:val="24"/>
        </w:rPr>
        <w:t>de Lisboa,</w:t>
      </w:r>
      <w:r w:rsidR="00203871" w:rsidRPr="00203871">
        <w:rPr>
          <w:sz w:val="24"/>
          <w:szCs w:val="24"/>
        </w:rPr>
        <w:t xml:space="preserve"> </w:t>
      </w:r>
      <w:r w:rsidR="00203871" w:rsidRPr="00203871">
        <w:rPr>
          <w:spacing w:val="-1"/>
          <w:sz w:val="24"/>
          <w:szCs w:val="24"/>
        </w:rPr>
        <w:t>Portugal,</w:t>
      </w:r>
      <w:r>
        <w:rPr>
          <w:sz w:val="24"/>
          <w:szCs w:val="24"/>
        </w:rPr>
        <w:t xml:space="preserve"> </w:t>
      </w:r>
      <w:r w:rsidR="00203871" w:rsidRPr="00203871">
        <w:rPr>
          <w:sz w:val="24"/>
          <w:szCs w:val="24"/>
        </w:rPr>
        <w:t>9, 17. &lt;</w:t>
      </w:r>
      <w:r w:rsidR="00203871" w:rsidRPr="00203871">
        <w:rPr>
          <w:color w:val="211E1F"/>
          <w:spacing w:val="-1"/>
          <w:sz w:val="24"/>
          <w:szCs w:val="24"/>
        </w:rPr>
        <w:t>DOI:</w:t>
      </w:r>
      <w:r w:rsidR="00203871" w:rsidRPr="00203871">
        <w:rPr>
          <w:sz w:val="24"/>
          <w:szCs w:val="24"/>
          <w:shd w:val="clear" w:color="auto" w:fill="FFFFFF"/>
        </w:rPr>
        <w:t>10.33167/2184-2078. RPCP2018.9/pp.13-30</w:t>
      </w:r>
      <w:r w:rsidR="00203871" w:rsidRPr="00203871">
        <w:rPr>
          <w:color w:val="211E1F"/>
          <w:spacing w:val="-1"/>
          <w:sz w:val="24"/>
          <w:szCs w:val="24"/>
        </w:rPr>
        <w:t xml:space="preserve">&gt;. </w:t>
      </w:r>
      <w:r w:rsidR="00203871" w:rsidRPr="00203871">
        <w:rPr>
          <w:sz w:val="24"/>
          <w:szCs w:val="24"/>
        </w:rPr>
        <w:t>Acesso em:</w:t>
      </w:r>
      <w:r w:rsidR="00203871" w:rsidRPr="00203871">
        <w:rPr>
          <w:spacing w:val="-1"/>
          <w:sz w:val="24"/>
          <w:szCs w:val="24"/>
        </w:rPr>
        <w:t xml:space="preserve"> </w:t>
      </w:r>
      <w:r w:rsidR="00203871" w:rsidRPr="00203871">
        <w:rPr>
          <w:sz w:val="24"/>
          <w:szCs w:val="24"/>
        </w:rPr>
        <w:t xml:space="preserve">6 </w:t>
      </w:r>
      <w:r w:rsidR="00203871" w:rsidRPr="00203871">
        <w:rPr>
          <w:spacing w:val="-1"/>
          <w:sz w:val="24"/>
          <w:szCs w:val="24"/>
        </w:rPr>
        <w:t>set.</w:t>
      </w:r>
      <w:r w:rsidR="00203871" w:rsidRPr="00203871">
        <w:rPr>
          <w:sz w:val="24"/>
          <w:szCs w:val="24"/>
        </w:rPr>
        <w:t xml:space="preserve"> </w:t>
      </w:r>
      <w:r w:rsidR="00203871" w:rsidRPr="00203871">
        <w:rPr>
          <w:spacing w:val="-1"/>
          <w:sz w:val="24"/>
          <w:szCs w:val="24"/>
        </w:rPr>
        <w:t>2019</w:t>
      </w:r>
      <w:r w:rsidR="00203871" w:rsidRPr="00203871">
        <w:rPr>
          <w:sz w:val="24"/>
          <w:szCs w:val="24"/>
        </w:rPr>
        <w:t>.</w:t>
      </w:r>
    </w:p>
    <w:p w14:paraId="23DD1657" w14:textId="77777777" w:rsidR="00203871" w:rsidRPr="00203871" w:rsidRDefault="00203871" w:rsidP="00203871">
      <w:pPr>
        <w:pStyle w:val="Corpodetexto"/>
        <w:kinsoku w:val="0"/>
        <w:overflowPunct w:val="0"/>
        <w:ind w:left="0" w:firstLine="0"/>
        <w:jc w:val="both"/>
        <w:rPr>
          <w:rFonts w:ascii="Times New Roman" w:hAnsi="Times New Roman" w:cs="Times New Roman"/>
          <w:spacing w:val="-1"/>
        </w:rPr>
      </w:pPr>
    </w:p>
    <w:p w14:paraId="73AEDDC5" w14:textId="717B44F3" w:rsidR="00203871" w:rsidRPr="00203871" w:rsidRDefault="00957F78" w:rsidP="00203871">
      <w:pPr>
        <w:pStyle w:val="Corpodetexto"/>
        <w:kinsoku w:val="0"/>
        <w:overflowPunct w:val="0"/>
        <w:ind w:left="0" w:firstLine="0"/>
        <w:jc w:val="both"/>
        <w:rPr>
          <w:rFonts w:ascii="Times New Roman" w:hAnsi="Times New Roman" w:cs="Times New Roman"/>
        </w:rPr>
      </w:pPr>
      <w:proofErr w:type="spellStart"/>
      <w:r w:rsidRPr="00957F78">
        <w:rPr>
          <w:rFonts w:ascii="Times New Roman" w:hAnsi="Times New Roman" w:cs="Times New Roman"/>
          <w:spacing w:val="-1"/>
          <w:lang w:val="pt-PT"/>
        </w:rPr>
        <w:t>Kovács</w:t>
      </w:r>
      <w:proofErr w:type="spellEnd"/>
      <w:r w:rsidRPr="00957F78">
        <w:rPr>
          <w:rFonts w:ascii="Times New Roman" w:hAnsi="Times New Roman" w:cs="Times New Roman"/>
          <w:spacing w:val="-1"/>
          <w:lang w:val="pt-PT"/>
        </w:rPr>
        <w:t>, K. &amp;</w:t>
      </w:r>
      <w:r w:rsidR="00203871" w:rsidRPr="00957F78">
        <w:rPr>
          <w:rFonts w:ascii="Times New Roman" w:hAnsi="Times New Roman" w:cs="Times New Roman"/>
          <w:lang w:val="pt-PT"/>
        </w:rPr>
        <w:t xml:space="preserve"> </w:t>
      </w:r>
      <w:proofErr w:type="spellStart"/>
      <w:r w:rsidRPr="00957F78">
        <w:rPr>
          <w:rFonts w:ascii="Times New Roman" w:hAnsi="Times New Roman" w:cs="Times New Roman"/>
          <w:spacing w:val="-1"/>
          <w:lang w:val="pt-PT"/>
        </w:rPr>
        <w:t>Tóth</w:t>
      </w:r>
      <w:proofErr w:type="spellEnd"/>
      <w:r w:rsidR="00203871" w:rsidRPr="00957F78">
        <w:rPr>
          <w:rFonts w:ascii="Times New Roman" w:hAnsi="Times New Roman" w:cs="Times New Roman"/>
          <w:spacing w:val="-1"/>
          <w:lang w:val="pt-PT"/>
        </w:rPr>
        <w:t>, G</w:t>
      </w:r>
      <w:r w:rsidRPr="00957F78">
        <w:rPr>
          <w:rFonts w:ascii="Times New Roman" w:hAnsi="Times New Roman" w:cs="Times New Roman"/>
          <w:spacing w:val="-1"/>
          <w:lang w:val="pt-PT"/>
        </w:rPr>
        <w:t>.</w:t>
      </w:r>
      <w:r w:rsidR="00203871" w:rsidRPr="00957F78">
        <w:rPr>
          <w:rFonts w:ascii="Times New Roman" w:hAnsi="Times New Roman" w:cs="Times New Roman"/>
          <w:spacing w:val="-1"/>
          <w:lang w:val="pt-PT"/>
        </w:rPr>
        <w:t xml:space="preserve"> A</w:t>
      </w:r>
      <w:r w:rsidRPr="00957F78">
        <w:rPr>
          <w:rFonts w:ascii="Times New Roman" w:hAnsi="Times New Roman" w:cs="Times New Roman"/>
          <w:spacing w:val="-1"/>
          <w:lang w:val="pt-PT"/>
        </w:rPr>
        <w:t xml:space="preserve">. </w:t>
      </w:r>
      <w:r>
        <w:rPr>
          <w:rFonts w:ascii="Times New Roman" w:hAnsi="Times New Roman" w:cs="Times New Roman"/>
          <w:spacing w:val="-1"/>
          <w:lang w:val="pt-PT"/>
        </w:rPr>
        <w:t>(2011)</w:t>
      </w:r>
      <w:r w:rsidR="00203871" w:rsidRPr="00957F78">
        <w:rPr>
          <w:rFonts w:ascii="Times New Roman" w:hAnsi="Times New Roman" w:cs="Times New Roman"/>
          <w:spacing w:val="-1"/>
          <w:lang w:val="pt-PT"/>
        </w:rPr>
        <w:t xml:space="preserve">. </w:t>
      </w:r>
      <w:r w:rsidR="00203871" w:rsidRPr="000A6EC6">
        <w:rPr>
          <w:rFonts w:ascii="Times New Roman" w:hAnsi="Times New Roman" w:cs="Times New Roman"/>
          <w:spacing w:val="-1"/>
          <w:lang w:val="en-US"/>
        </w:rPr>
        <w:t xml:space="preserve">Hungary’s Constitutional Transformation. </w:t>
      </w:r>
      <w:r w:rsidR="00203871" w:rsidRPr="00957F78">
        <w:rPr>
          <w:rFonts w:ascii="Times New Roman" w:hAnsi="Times New Roman" w:cs="Times New Roman"/>
          <w:i/>
          <w:lang w:val="en-US"/>
        </w:rPr>
        <w:t>European Constitutional Law Review</w:t>
      </w:r>
      <w:r w:rsidR="00203871" w:rsidRPr="00203871">
        <w:rPr>
          <w:rFonts w:ascii="Times New Roman" w:hAnsi="Times New Roman" w:cs="Times New Roman"/>
          <w:lang w:val="en-US"/>
        </w:rPr>
        <w:t xml:space="preserve">: Jun, 7, 184. </w:t>
      </w:r>
      <w:r w:rsidR="00203871" w:rsidRPr="000A6EC6">
        <w:rPr>
          <w:rFonts w:ascii="Times New Roman" w:hAnsi="Times New Roman" w:cs="Times New Roman"/>
          <w:lang w:val="pt-PT"/>
        </w:rPr>
        <w:t xml:space="preserve">Disponível em: &lt;DOI: 10.1017/S1574019611200038&gt;. </w:t>
      </w:r>
      <w:r w:rsidR="00203871" w:rsidRPr="00203871">
        <w:rPr>
          <w:rFonts w:ascii="Times New Roman" w:hAnsi="Times New Roman" w:cs="Times New Roman"/>
        </w:rPr>
        <w:t>Acesso em: 6 set. 2019.</w:t>
      </w:r>
    </w:p>
    <w:p w14:paraId="3907E555" w14:textId="77777777" w:rsidR="00203871" w:rsidRPr="00203871" w:rsidRDefault="00203871" w:rsidP="00203871">
      <w:pPr>
        <w:pStyle w:val="Textodenotaderodap"/>
        <w:jc w:val="both"/>
        <w:rPr>
          <w:sz w:val="24"/>
          <w:szCs w:val="24"/>
        </w:rPr>
      </w:pPr>
    </w:p>
    <w:p w14:paraId="7EF5BC2D" w14:textId="538C7ED5" w:rsidR="00203871" w:rsidRPr="00203871" w:rsidRDefault="00E42A04" w:rsidP="00203871">
      <w:pPr>
        <w:pStyle w:val="Corpodetexto"/>
        <w:kinsoku w:val="0"/>
        <w:overflowPunct w:val="0"/>
        <w:ind w:left="0" w:firstLine="0"/>
        <w:jc w:val="both"/>
        <w:rPr>
          <w:rFonts w:ascii="Times New Roman" w:hAnsi="Times New Roman" w:cs="Times New Roman"/>
          <w:spacing w:val="-1"/>
        </w:rPr>
      </w:pPr>
      <w:r w:rsidRPr="00203871">
        <w:rPr>
          <w:rFonts w:ascii="Times New Roman" w:hAnsi="Times New Roman" w:cs="Times New Roman"/>
          <w:spacing w:val="-1"/>
        </w:rPr>
        <w:t>Martín</w:t>
      </w:r>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Pr>
          <w:rFonts w:ascii="Times New Roman" w:hAnsi="Times New Roman" w:cs="Times New Roman"/>
          <w:spacing w:val="-1"/>
        </w:rPr>
        <w:t>J., &amp;</w:t>
      </w:r>
      <w:r w:rsidR="00203871" w:rsidRPr="00203871">
        <w:rPr>
          <w:rFonts w:ascii="Times New Roman" w:hAnsi="Times New Roman" w:cs="Times New Roman"/>
        </w:rPr>
        <w:t xml:space="preserve"> </w:t>
      </w:r>
      <w:r w:rsidRPr="00203871">
        <w:rPr>
          <w:rFonts w:ascii="Times New Roman" w:hAnsi="Times New Roman" w:cs="Times New Roman"/>
          <w:spacing w:val="-1"/>
        </w:rPr>
        <w:t>Nanclares</w:t>
      </w:r>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Pr>
          <w:rFonts w:ascii="Times New Roman" w:hAnsi="Times New Roman" w:cs="Times New Roman"/>
          <w:spacing w:val="-1"/>
        </w:rPr>
        <w:t>P</w:t>
      </w:r>
      <w:r w:rsidR="00203871" w:rsidRPr="00203871">
        <w:rPr>
          <w:rFonts w:ascii="Times New Roman" w:hAnsi="Times New Roman" w:cs="Times New Roman"/>
          <w:spacing w:val="-1"/>
        </w:rPr>
        <w:t>.</w:t>
      </w:r>
      <w:r>
        <w:rPr>
          <w:rFonts w:ascii="Times New Roman" w:hAnsi="Times New Roman" w:cs="Times New Roman"/>
          <w:spacing w:val="-1"/>
        </w:rPr>
        <w:t xml:space="preserve"> (2019).</w:t>
      </w:r>
      <w:r w:rsidR="00203871" w:rsidRPr="00203871">
        <w:rPr>
          <w:rFonts w:ascii="Times New Roman" w:hAnsi="Times New Roman" w:cs="Times New Roman"/>
          <w:spacing w:val="1"/>
        </w:rPr>
        <w:t xml:space="preserve"> </w:t>
      </w:r>
      <w:r w:rsidR="00203871" w:rsidRPr="00203871">
        <w:rPr>
          <w:rFonts w:ascii="Times New Roman" w:hAnsi="Times New Roman" w:cs="Times New Roman"/>
          <w:iCs/>
          <w:spacing w:val="-1"/>
        </w:rPr>
        <w:t>La</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Uinón</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Europea</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como comunidade</w:t>
      </w:r>
      <w:r w:rsidR="00203871" w:rsidRPr="00203871">
        <w:rPr>
          <w:rFonts w:ascii="Times New Roman" w:hAnsi="Times New Roman" w:cs="Times New Roman"/>
          <w:iCs/>
        </w:rPr>
        <w:t xml:space="preserve"> </w:t>
      </w:r>
      <w:r w:rsidR="00203871" w:rsidRPr="00203871">
        <w:rPr>
          <w:rFonts w:ascii="Times New Roman" w:hAnsi="Times New Roman" w:cs="Times New Roman"/>
          <w:iCs/>
          <w:spacing w:val="-1"/>
        </w:rPr>
        <w:t>de</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valores:</w:t>
      </w:r>
      <w:r w:rsidR="00203871" w:rsidRPr="00203871">
        <w:rPr>
          <w:rFonts w:ascii="Times New Roman" w:hAnsi="Times New Roman" w:cs="Times New Roman"/>
          <w:iCs/>
        </w:rPr>
        <w:t xml:space="preserve"> a</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 xml:space="preserve">vueltas com </w:t>
      </w:r>
      <w:r w:rsidR="00203871" w:rsidRPr="00203871">
        <w:rPr>
          <w:rFonts w:ascii="Times New Roman" w:hAnsi="Times New Roman" w:cs="Times New Roman"/>
          <w:iCs/>
        </w:rPr>
        <w:t>la</w:t>
      </w:r>
      <w:r w:rsidR="00203871" w:rsidRPr="00203871">
        <w:rPr>
          <w:rFonts w:ascii="Times New Roman" w:hAnsi="Times New Roman" w:cs="Times New Roman"/>
          <w:iCs/>
          <w:spacing w:val="-1"/>
        </w:rPr>
        <w:t xml:space="preserve"> crisis de</w:t>
      </w:r>
      <w:r w:rsidR="00203871" w:rsidRPr="00203871">
        <w:rPr>
          <w:rFonts w:ascii="Times New Roman" w:hAnsi="Times New Roman" w:cs="Times New Roman"/>
          <w:iCs/>
        </w:rPr>
        <w:t xml:space="preserve"> la</w:t>
      </w:r>
      <w:r w:rsidR="00203871" w:rsidRPr="00203871">
        <w:rPr>
          <w:rFonts w:ascii="Times New Roman" w:hAnsi="Times New Roman" w:cs="Times New Roman"/>
          <w:iCs/>
          <w:spacing w:val="-1"/>
        </w:rPr>
        <w:t xml:space="preserve"> democracia </w:t>
      </w:r>
      <w:r w:rsidR="00203871" w:rsidRPr="00203871">
        <w:rPr>
          <w:rFonts w:ascii="Times New Roman" w:hAnsi="Times New Roman" w:cs="Times New Roman"/>
          <w:iCs/>
        </w:rPr>
        <w:t>e</w:t>
      </w:r>
      <w:r w:rsidR="00203871" w:rsidRPr="00203871">
        <w:rPr>
          <w:rFonts w:ascii="Times New Roman" w:hAnsi="Times New Roman" w:cs="Times New Roman"/>
          <w:iCs/>
          <w:spacing w:val="-1"/>
        </w:rPr>
        <w:t xml:space="preserve"> del</w:t>
      </w:r>
      <w:r w:rsidR="00203871" w:rsidRPr="00203871">
        <w:rPr>
          <w:rFonts w:ascii="Times New Roman" w:hAnsi="Times New Roman" w:cs="Times New Roman"/>
          <w:iCs/>
          <w:spacing w:val="73"/>
        </w:rPr>
        <w:t xml:space="preserve"> </w:t>
      </w:r>
      <w:r w:rsidR="00203871" w:rsidRPr="00203871">
        <w:rPr>
          <w:rFonts w:ascii="Times New Roman" w:hAnsi="Times New Roman" w:cs="Times New Roman"/>
          <w:iCs/>
          <w:spacing w:val="-2"/>
        </w:rPr>
        <w:t>Estado</w:t>
      </w:r>
      <w:r w:rsidR="00203871" w:rsidRPr="00203871">
        <w:rPr>
          <w:rFonts w:ascii="Times New Roman" w:hAnsi="Times New Roman" w:cs="Times New Roman"/>
          <w:iCs/>
          <w:spacing w:val="-1"/>
        </w:rPr>
        <w:t xml:space="preserve"> de</w:t>
      </w:r>
      <w:r w:rsidR="00203871" w:rsidRPr="00203871">
        <w:rPr>
          <w:rFonts w:ascii="Times New Roman" w:hAnsi="Times New Roman" w:cs="Times New Roman"/>
          <w:iCs/>
        </w:rPr>
        <w:t xml:space="preserve"> </w:t>
      </w:r>
      <w:r w:rsidR="00203871" w:rsidRPr="00203871">
        <w:rPr>
          <w:rFonts w:ascii="Times New Roman" w:hAnsi="Times New Roman" w:cs="Times New Roman"/>
          <w:iCs/>
          <w:spacing w:val="-1"/>
        </w:rPr>
        <w:t>Derecho</w:t>
      </w:r>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sidR="00203871" w:rsidRPr="00E42A04">
        <w:rPr>
          <w:rFonts w:ascii="Times New Roman" w:hAnsi="Times New Roman" w:cs="Times New Roman"/>
          <w:i/>
          <w:spacing w:val="-1"/>
        </w:rPr>
        <w:t xml:space="preserve">Revista Teoria </w:t>
      </w:r>
      <w:r w:rsidR="00203871" w:rsidRPr="00E42A04">
        <w:rPr>
          <w:rFonts w:ascii="Times New Roman" w:hAnsi="Times New Roman" w:cs="Times New Roman"/>
          <w:i/>
        </w:rPr>
        <w:t>y</w:t>
      </w:r>
      <w:r w:rsidR="00203871" w:rsidRPr="00E42A04">
        <w:rPr>
          <w:rFonts w:ascii="Times New Roman" w:hAnsi="Times New Roman" w:cs="Times New Roman"/>
          <w:i/>
          <w:spacing w:val="1"/>
        </w:rPr>
        <w:t xml:space="preserve"> </w:t>
      </w:r>
      <w:r w:rsidR="00203871" w:rsidRPr="00E42A04">
        <w:rPr>
          <w:rFonts w:ascii="Times New Roman" w:hAnsi="Times New Roman" w:cs="Times New Roman"/>
          <w:i/>
          <w:spacing w:val="-1"/>
        </w:rPr>
        <w:t>Realidad Constitucional</w:t>
      </w:r>
      <w:r w:rsidR="00203871" w:rsidRPr="00203871">
        <w:rPr>
          <w:rFonts w:ascii="Times New Roman" w:hAnsi="Times New Roman" w:cs="Times New Roman"/>
          <w:spacing w:val="-1"/>
        </w:rPr>
        <w:t>, [S.l.],</w:t>
      </w:r>
      <w:r w:rsidR="00203871" w:rsidRPr="00203871">
        <w:rPr>
          <w:rFonts w:ascii="Times New Roman" w:hAnsi="Times New Roman" w:cs="Times New Roman"/>
        </w:rPr>
        <w:t xml:space="preserve"> 43, </w:t>
      </w:r>
      <w:r w:rsidR="00203871" w:rsidRPr="00203871">
        <w:rPr>
          <w:rFonts w:ascii="Times New Roman" w:hAnsi="Times New Roman" w:cs="Times New Roman"/>
          <w:spacing w:val="-1"/>
        </w:rPr>
        <w:t>121-159. Disponível em: &lt;DOI:</w:t>
      </w:r>
      <w:r w:rsidR="00203871" w:rsidRPr="00203871">
        <w:rPr>
          <w:rFonts w:ascii="Times New Roman" w:hAnsi="Times New Roman" w:cs="Times New Roman"/>
          <w:spacing w:val="-23"/>
        </w:rPr>
        <w:t xml:space="preserve"> </w:t>
      </w:r>
      <w:r w:rsidR="00203871" w:rsidRPr="00203871">
        <w:rPr>
          <w:rFonts w:ascii="Times New Roman" w:hAnsi="Times New Roman" w:cs="Times New Roman"/>
          <w:spacing w:val="-1"/>
        </w:rPr>
        <w:t xml:space="preserve">https://doi.org/10.5944/trc.43.2019.24401&gt;. Acesso em: </w:t>
      </w:r>
      <w:r w:rsidR="00203871" w:rsidRPr="00203871">
        <w:rPr>
          <w:rFonts w:ascii="Times New Roman" w:hAnsi="Times New Roman" w:cs="Times New Roman"/>
        </w:rPr>
        <w:t>6</w:t>
      </w:r>
      <w:r w:rsidR="00203871" w:rsidRPr="00203871">
        <w:rPr>
          <w:rFonts w:ascii="Times New Roman" w:hAnsi="Times New Roman" w:cs="Times New Roman"/>
          <w:spacing w:val="-1"/>
        </w:rPr>
        <w:t xml:space="preserve"> </w:t>
      </w:r>
      <w:r w:rsidR="00203871" w:rsidRPr="00203871">
        <w:rPr>
          <w:rFonts w:ascii="Times New Roman" w:hAnsi="Times New Roman" w:cs="Times New Roman"/>
        </w:rPr>
        <w:t>ago.</w:t>
      </w:r>
      <w:r w:rsidR="00203871" w:rsidRPr="00203871">
        <w:rPr>
          <w:rFonts w:ascii="Times New Roman" w:hAnsi="Times New Roman" w:cs="Times New Roman"/>
          <w:spacing w:val="-1"/>
        </w:rPr>
        <w:t xml:space="preserve"> 2019.</w:t>
      </w:r>
    </w:p>
    <w:p w14:paraId="5F65184E" w14:textId="77777777" w:rsidR="00203871" w:rsidRPr="00203871" w:rsidRDefault="00203871" w:rsidP="00203871">
      <w:pPr>
        <w:pStyle w:val="Corpodetexto"/>
        <w:kinsoku w:val="0"/>
        <w:overflowPunct w:val="0"/>
        <w:ind w:left="0" w:firstLine="0"/>
        <w:jc w:val="both"/>
        <w:rPr>
          <w:rFonts w:ascii="Times New Roman" w:hAnsi="Times New Roman" w:cs="Times New Roman"/>
        </w:rPr>
      </w:pPr>
    </w:p>
    <w:p w14:paraId="4462525C" w14:textId="6E1D7C09" w:rsidR="00203871" w:rsidRPr="00203871" w:rsidRDefault="00DF31BF" w:rsidP="00203871">
      <w:pPr>
        <w:jc w:val="both"/>
        <w:rPr>
          <w:rFonts w:ascii="Times New Roman" w:hAnsi="Times New Roman" w:cs="Times New Roman"/>
          <w:color w:val="000000"/>
          <w:shd w:val="clear" w:color="auto" w:fill="FFFFFF"/>
        </w:rPr>
      </w:pPr>
      <w:proofErr w:type="spellStart"/>
      <w:r w:rsidRPr="00203871">
        <w:rPr>
          <w:rFonts w:ascii="Times New Roman" w:hAnsi="Times New Roman" w:cs="Times New Roman"/>
        </w:rPr>
        <w:t>Novais</w:t>
      </w:r>
      <w:proofErr w:type="spellEnd"/>
      <w:r>
        <w:rPr>
          <w:rFonts w:ascii="Times New Roman" w:hAnsi="Times New Roman" w:cs="Times New Roman"/>
        </w:rPr>
        <w:t>, J. R. (2006)</w:t>
      </w:r>
      <w:r w:rsidR="00203871" w:rsidRPr="00203871">
        <w:rPr>
          <w:rFonts w:ascii="Times New Roman" w:hAnsi="Times New Roman" w:cs="Times New Roman"/>
        </w:rPr>
        <w:t xml:space="preserve">. </w:t>
      </w:r>
      <w:proofErr w:type="spellStart"/>
      <w:r w:rsidR="00203871" w:rsidRPr="00DF31BF">
        <w:rPr>
          <w:rFonts w:ascii="Times New Roman" w:hAnsi="Times New Roman" w:cs="Times New Roman"/>
          <w:i/>
        </w:rPr>
        <w:t>Contributo</w:t>
      </w:r>
      <w:proofErr w:type="spellEnd"/>
      <w:r w:rsidR="00203871" w:rsidRPr="00DF31BF">
        <w:rPr>
          <w:rFonts w:ascii="Times New Roman" w:hAnsi="Times New Roman" w:cs="Times New Roman"/>
          <w:i/>
        </w:rPr>
        <w:t xml:space="preserve"> para </w:t>
      </w:r>
      <w:proofErr w:type="spellStart"/>
      <w:r w:rsidR="00203871" w:rsidRPr="00DF31BF">
        <w:rPr>
          <w:rFonts w:ascii="Times New Roman" w:hAnsi="Times New Roman" w:cs="Times New Roman"/>
          <w:i/>
        </w:rPr>
        <w:t>uma</w:t>
      </w:r>
      <w:proofErr w:type="spellEnd"/>
      <w:r w:rsidR="00203871" w:rsidRPr="00DF31BF">
        <w:rPr>
          <w:rFonts w:ascii="Times New Roman" w:hAnsi="Times New Roman" w:cs="Times New Roman"/>
          <w:i/>
        </w:rPr>
        <w:t xml:space="preserve"> </w:t>
      </w:r>
      <w:proofErr w:type="spellStart"/>
      <w:r w:rsidR="00203871" w:rsidRPr="00DF31BF">
        <w:rPr>
          <w:rFonts w:ascii="Times New Roman" w:hAnsi="Times New Roman" w:cs="Times New Roman"/>
          <w:i/>
        </w:rPr>
        <w:t>teoria</w:t>
      </w:r>
      <w:proofErr w:type="spellEnd"/>
      <w:r w:rsidR="00203871" w:rsidRPr="00DF31BF">
        <w:rPr>
          <w:rFonts w:ascii="Times New Roman" w:hAnsi="Times New Roman" w:cs="Times New Roman"/>
          <w:i/>
        </w:rPr>
        <w:t xml:space="preserve"> do estado de </w:t>
      </w:r>
      <w:proofErr w:type="spellStart"/>
      <w:r w:rsidR="00203871" w:rsidRPr="00DF31BF">
        <w:rPr>
          <w:rFonts w:ascii="Times New Roman" w:hAnsi="Times New Roman" w:cs="Times New Roman"/>
          <w:i/>
        </w:rPr>
        <w:t>direito</w:t>
      </w:r>
      <w:proofErr w:type="spellEnd"/>
      <w:r w:rsidR="00203871" w:rsidRPr="00DF31BF">
        <w:rPr>
          <w:rFonts w:ascii="Times New Roman" w:hAnsi="Times New Roman" w:cs="Times New Roman"/>
          <w:i/>
        </w:rPr>
        <w:t xml:space="preserve">: do estado de </w:t>
      </w:r>
      <w:proofErr w:type="spellStart"/>
      <w:r w:rsidR="00203871" w:rsidRPr="00DF31BF">
        <w:rPr>
          <w:rFonts w:ascii="Times New Roman" w:hAnsi="Times New Roman" w:cs="Times New Roman"/>
          <w:i/>
        </w:rPr>
        <w:t>direito</w:t>
      </w:r>
      <w:proofErr w:type="spellEnd"/>
      <w:r w:rsidR="00203871" w:rsidRPr="00DF31BF">
        <w:rPr>
          <w:rFonts w:ascii="Times New Roman" w:hAnsi="Times New Roman" w:cs="Times New Roman"/>
          <w:i/>
        </w:rPr>
        <w:t xml:space="preserve"> liberal ao estado social </w:t>
      </w:r>
      <w:proofErr w:type="gramStart"/>
      <w:r w:rsidR="00203871" w:rsidRPr="00DF31BF">
        <w:rPr>
          <w:rFonts w:ascii="Times New Roman" w:hAnsi="Times New Roman" w:cs="Times New Roman"/>
          <w:i/>
        </w:rPr>
        <w:t>e</w:t>
      </w:r>
      <w:proofErr w:type="gramEnd"/>
      <w:r w:rsidR="00203871" w:rsidRPr="00DF31BF">
        <w:rPr>
          <w:rFonts w:ascii="Times New Roman" w:hAnsi="Times New Roman" w:cs="Times New Roman"/>
          <w:i/>
        </w:rPr>
        <w:t xml:space="preserve"> democrático de </w:t>
      </w:r>
      <w:proofErr w:type="spellStart"/>
      <w:r w:rsidR="00203871" w:rsidRPr="00DF31BF">
        <w:rPr>
          <w:rFonts w:ascii="Times New Roman" w:hAnsi="Times New Roman" w:cs="Times New Roman"/>
          <w:i/>
        </w:rPr>
        <w:t>dir</w:t>
      </w:r>
      <w:r w:rsidRPr="00DF31BF">
        <w:rPr>
          <w:rFonts w:ascii="Times New Roman" w:hAnsi="Times New Roman" w:cs="Times New Roman"/>
          <w:i/>
        </w:rPr>
        <w:t>eito</w:t>
      </w:r>
      <w:proofErr w:type="spellEnd"/>
      <w:r>
        <w:rPr>
          <w:rFonts w:ascii="Times New Roman" w:hAnsi="Times New Roman" w:cs="Times New Roman"/>
        </w:rPr>
        <w:t xml:space="preserve">. </w:t>
      </w:r>
      <w:proofErr w:type="spellStart"/>
      <w:r>
        <w:rPr>
          <w:rFonts w:ascii="Times New Roman" w:hAnsi="Times New Roman" w:cs="Times New Roman"/>
        </w:rPr>
        <w:t>Coimbra</w:t>
      </w:r>
      <w:proofErr w:type="spellEnd"/>
      <w:r>
        <w:rPr>
          <w:rFonts w:ascii="Times New Roman" w:hAnsi="Times New Roman" w:cs="Times New Roman"/>
        </w:rPr>
        <w:t>: Editora Almedina</w:t>
      </w:r>
      <w:r w:rsidR="00203871" w:rsidRPr="00203871">
        <w:rPr>
          <w:rFonts w:ascii="Times New Roman" w:hAnsi="Times New Roman" w:cs="Times New Roman"/>
          <w:color w:val="211E1F"/>
          <w:spacing w:val="-1"/>
        </w:rPr>
        <w:t xml:space="preserve">. </w:t>
      </w:r>
    </w:p>
    <w:p w14:paraId="0AFE6E17" w14:textId="77777777" w:rsidR="00203871" w:rsidRPr="00203871" w:rsidRDefault="00203871" w:rsidP="00203871">
      <w:pPr>
        <w:jc w:val="both"/>
        <w:rPr>
          <w:rFonts w:ascii="Times New Roman" w:hAnsi="Times New Roman" w:cs="Times New Roman"/>
          <w:color w:val="000000"/>
          <w:shd w:val="clear" w:color="auto" w:fill="FFFFFF"/>
        </w:rPr>
      </w:pPr>
    </w:p>
    <w:p w14:paraId="5DD21396" w14:textId="628271F3" w:rsidR="00203871" w:rsidRPr="00203871" w:rsidRDefault="00E42A04" w:rsidP="00203871">
      <w:pPr>
        <w:pStyle w:val="Corpodetexto"/>
        <w:kinsoku w:val="0"/>
        <w:overflowPunct w:val="0"/>
        <w:ind w:left="0" w:firstLine="0"/>
        <w:jc w:val="both"/>
        <w:rPr>
          <w:rFonts w:ascii="Times New Roman" w:hAnsi="Times New Roman" w:cs="Times New Roman"/>
          <w:color w:val="3A3A3A"/>
        </w:rPr>
      </w:pPr>
      <w:proofErr w:type="spellStart"/>
      <w:r>
        <w:rPr>
          <w:rFonts w:ascii="Times New Roman" w:hAnsi="Times New Roman" w:cs="Times New Roman"/>
          <w:spacing w:val="-1"/>
          <w:lang w:val="en-US"/>
        </w:rPr>
        <w:t>O’D</w:t>
      </w:r>
      <w:r w:rsidRPr="00203871">
        <w:rPr>
          <w:rFonts w:ascii="Times New Roman" w:hAnsi="Times New Roman" w:cs="Times New Roman"/>
          <w:spacing w:val="-1"/>
          <w:lang w:val="en-US"/>
        </w:rPr>
        <w:t>onell</w:t>
      </w:r>
      <w:proofErr w:type="spellEnd"/>
      <w:r w:rsidR="00203871" w:rsidRPr="00203871">
        <w:rPr>
          <w:rFonts w:ascii="Times New Roman" w:hAnsi="Times New Roman" w:cs="Times New Roman"/>
          <w:spacing w:val="-1"/>
          <w:lang w:val="en-US"/>
        </w:rPr>
        <w:t>, G.</w:t>
      </w:r>
      <w:r w:rsidR="00DF31BF">
        <w:rPr>
          <w:rFonts w:ascii="Times New Roman" w:hAnsi="Times New Roman" w:cs="Times New Roman"/>
          <w:spacing w:val="-1"/>
          <w:lang w:val="en-US"/>
        </w:rPr>
        <w:t xml:space="preserve"> (2004).</w:t>
      </w:r>
      <w:r w:rsidR="00203871" w:rsidRPr="00203871">
        <w:rPr>
          <w:rFonts w:ascii="Times New Roman" w:hAnsi="Times New Roman" w:cs="Times New Roman"/>
          <w:spacing w:val="-1"/>
          <w:lang w:val="en-US"/>
        </w:rPr>
        <w:t xml:space="preserve"> The Quality of Democracy: Why the Rule of Law Matters. </w:t>
      </w:r>
      <w:r w:rsidR="00203871" w:rsidRPr="00DF31BF">
        <w:rPr>
          <w:rFonts w:ascii="Times New Roman" w:hAnsi="Times New Roman" w:cs="Times New Roman"/>
          <w:i/>
          <w:iCs/>
          <w:color w:val="000000"/>
          <w:shd w:val="clear" w:color="auto" w:fill="FFFFFF"/>
          <w:lang w:val="en-US"/>
        </w:rPr>
        <w:t>Journal of Democracy</w:t>
      </w:r>
      <w:r w:rsidR="00DF31BF" w:rsidRPr="00DF31BF">
        <w:rPr>
          <w:rFonts w:ascii="Times New Roman" w:hAnsi="Times New Roman" w:cs="Times New Roman"/>
          <w:i/>
          <w:color w:val="000000"/>
          <w:shd w:val="clear" w:color="auto" w:fill="FFFFFF"/>
          <w:lang w:val="en-US"/>
        </w:rPr>
        <w:t>, 15</w:t>
      </w:r>
      <w:r w:rsidR="00DF31BF">
        <w:rPr>
          <w:rFonts w:ascii="Times New Roman" w:hAnsi="Times New Roman" w:cs="Times New Roman"/>
          <w:color w:val="000000"/>
          <w:shd w:val="clear" w:color="auto" w:fill="FFFFFF"/>
          <w:lang w:val="en-US"/>
        </w:rPr>
        <w:t>, 4,</w:t>
      </w:r>
      <w:r w:rsidR="00203871" w:rsidRPr="00203871">
        <w:rPr>
          <w:rFonts w:ascii="Times New Roman" w:hAnsi="Times New Roman" w:cs="Times New Roman"/>
          <w:color w:val="000000"/>
          <w:shd w:val="clear" w:color="auto" w:fill="FFFFFF"/>
          <w:lang w:val="en-US"/>
        </w:rPr>
        <w:t xml:space="preserve">32-46 (Article). Johns Hopkins University Press. </w:t>
      </w:r>
      <w:proofErr w:type="spellStart"/>
      <w:r w:rsidR="00203871" w:rsidRPr="00DF31BF">
        <w:rPr>
          <w:rFonts w:ascii="Times New Roman" w:hAnsi="Times New Roman" w:cs="Times New Roman"/>
          <w:spacing w:val="9"/>
          <w:lang w:val="en-US"/>
        </w:rPr>
        <w:t>Disponível</w:t>
      </w:r>
      <w:proofErr w:type="spellEnd"/>
      <w:r w:rsidR="00203871" w:rsidRPr="00DF31BF">
        <w:rPr>
          <w:rFonts w:ascii="Times New Roman" w:hAnsi="Times New Roman" w:cs="Times New Roman"/>
          <w:spacing w:val="19"/>
          <w:lang w:val="en-US"/>
        </w:rPr>
        <w:t xml:space="preserve"> </w:t>
      </w:r>
      <w:proofErr w:type="spellStart"/>
      <w:r w:rsidR="00203871" w:rsidRPr="00DF31BF">
        <w:rPr>
          <w:rFonts w:ascii="Times New Roman" w:hAnsi="Times New Roman" w:cs="Times New Roman"/>
          <w:spacing w:val="7"/>
          <w:lang w:val="en-US"/>
        </w:rPr>
        <w:t>em</w:t>
      </w:r>
      <w:proofErr w:type="spellEnd"/>
      <w:r w:rsidR="00203871" w:rsidRPr="00DF31BF">
        <w:rPr>
          <w:rFonts w:ascii="Times New Roman" w:hAnsi="Times New Roman" w:cs="Times New Roman"/>
          <w:spacing w:val="7"/>
          <w:lang w:val="en-US"/>
        </w:rPr>
        <w:t>:</w:t>
      </w:r>
      <w:r w:rsidR="00203871" w:rsidRPr="00DF31BF">
        <w:rPr>
          <w:rFonts w:ascii="Times New Roman" w:hAnsi="Times New Roman" w:cs="Times New Roman"/>
          <w:spacing w:val="36"/>
          <w:w w:val="99"/>
          <w:lang w:val="en-US"/>
        </w:rPr>
        <w:t xml:space="preserve"> &lt;</w:t>
      </w:r>
      <w:r w:rsidR="00203871" w:rsidRPr="00DF31BF">
        <w:rPr>
          <w:rFonts w:ascii="Times New Roman" w:hAnsi="Times New Roman" w:cs="Times New Roman"/>
          <w:lang w:val="en-US"/>
        </w:rPr>
        <w:t>DOI: https://doi</w:t>
      </w:r>
      <w:r w:rsidR="00203871" w:rsidRPr="004A4F38">
        <w:rPr>
          <w:rFonts w:ascii="Times New Roman" w:hAnsi="Times New Roman" w:cs="Times New Roman"/>
          <w:lang w:val="en-US"/>
        </w:rPr>
        <w:t>.org/10.1353/jod.2004.0076</w:t>
      </w:r>
      <w:r w:rsidR="00203871" w:rsidRPr="004A4F38">
        <w:rPr>
          <w:rFonts w:ascii="Times New Roman" w:hAnsi="Times New Roman" w:cs="Times New Roman"/>
          <w:color w:val="000000"/>
          <w:spacing w:val="-1"/>
          <w:lang w:val="en-US"/>
        </w:rPr>
        <w:t xml:space="preserve"> &gt;. </w:t>
      </w:r>
      <w:r w:rsidR="00203871" w:rsidRPr="00203871">
        <w:rPr>
          <w:rFonts w:ascii="Times New Roman" w:hAnsi="Times New Roman" w:cs="Times New Roman"/>
          <w:color w:val="3A3A3A"/>
        </w:rPr>
        <w:t>Acesso em:</w:t>
      </w:r>
      <w:r w:rsidR="00203871" w:rsidRPr="00203871">
        <w:rPr>
          <w:rFonts w:ascii="Times New Roman" w:hAnsi="Times New Roman" w:cs="Times New Roman"/>
          <w:color w:val="3A3A3A"/>
          <w:spacing w:val="-1"/>
        </w:rPr>
        <w:t xml:space="preserve"> </w:t>
      </w:r>
      <w:r w:rsidR="00203871" w:rsidRPr="00203871">
        <w:rPr>
          <w:rFonts w:ascii="Times New Roman" w:hAnsi="Times New Roman" w:cs="Times New Roman"/>
          <w:color w:val="3A3A3A"/>
        </w:rPr>
        <w:t>15</w:t>
      </w:r>
      <w:r w:rsidR="00203871" w:rsidRPr="00203871">
        <w:rPr>
          <w:rFonts w:ascii="Times New Roman" w:hAnsi="Times New Roman" w:cs="Times New Roman"/>
          <w:color w:val="3A3A3A"/>
          <w:spacing w:val="-1"/>
        </w:rPr>
        <w:t xml:space="preserve"> </w:t>
      </w:r>
      <w:r w:rsidR="00203871" w:rsidRPr="00203871">
        <w:rPr>
          <w:rFonts w:ascii="Times New Roman" w:hAnsi="Times New Roman" w:cs="Times New Roman"/>
          <w:color w:val="3A3A3A"/>
        </w:rPr>
        <w:t>ago.</w:t>
      </w:r>
      <w:r w:rsidR="00203871" w:rsidRPr="00203871">
        <w:rPr>
          <w:rFonts w:ascii="Times New Roman" w:hAnsi="Times New Roman" w:cs="Times New Roman"/>
          <w:color w:val="3A3A3A"/>
          <w:spacing w:val="-1"/>
        </w:rPr>
        <w:t xml:space="preserve"> </w:t>
      </w:r>
      <w:r w:rsidR="00203871" w:rsidRPr="00203871">
        <w:rPr>
          <w:rFonts w:ascii="Times New Roman" w:hAnsi="Times New Roman" w:cs="Times New Roman"/>
          <w:color w:val="3A3A3A"/>
        </w:rPr>
        <w:t>2019.</w:t>
      </w:r>
    </w:p>
    <w:p w14:paraId="52CAB875" w14:textId="77777777" w:rsidR="00203871" w:rsidRPr="00203871" w:rsidRDefault="00203871" w:rsidP="00203871">
      <w:pPr>
        <w:jc w:val="both"/>
        <w:rPr>
          <w:rFonts w:ascii="Times New Roman" w:hAnsi="Times New Roman" w:cs="Times New Roman"/>
          <w:spacing w:val="-1"/>
        </w:rPr>
      </w:pPr>
    </w:p>
    <w:p w14:paraId="46133001" w14:textId="00C510D8" w:rsidR="00203871" w:rsidRPr="00203871" w:rsidRDefault="00DF31BF" w:rsidP="00203871">
      <w:pPr>
        <w:pStyle w:val="Textodenotaderodap"/>
        <w:jc w:val="both"/>
        <w:rPr>
          <w:spacing w:val="-1"/>
          <w:sz w:val="24"/>
          <w:szCs w:val="24"/>
        </w:rPr>
      </w:pPr>
      <w:r w:rsidRPr="00203871">
        <w:rPr>
          <w:spacing w:val="-1"/>
          <w:sz w:val="24"/>
          <w:szCs w:val="24"/>
        </w:rPr>
        <w:t>Pais</w:t>
      </w:r>
      <w:r w:rsidR="00203871" w:rsidRPr="00203871">
        <w:rPr>
          <w:spacing w:val="-1"/>
          <w:sz w:val="24"/>
          <w:szCs w:val="24"/>
        </w:rPr>
        <w:t>,</w:t>
      </w:r>
      <w:r w:rsidR="00203871" w:rsidRPr="00203871">
        <w:rPr>
          <w:spacing w:val="21"/>
          <w:sz w:val="24"/>
          <w:szCs w:val="24"/>
        </w:rPr>
        <w:t xml:space="preserve"> </w:t>
      </w:r>
      <w:r>
        <w:rPr>
          <w:spacing w:val="-1"/>
          <w:sz w:val="24"/>
          <w:szCs w:val="24"/>
        </w:rPr>
        <w:t>S.</w:t>
      </w:r>
      <w:r w:rsidR="00203871" w:rsidRPr="00203871">
        <w:rPr>
          <w:spacing w:val="20"/>
          <w:sz w:val="24"/>
          <w:szCs w:val="24"/>
        </w:rPr>
        <w:t xml:space="preserve"> </w:t>
      </w:r>
      <w:r>
        <w:rPr>
          <w:spacing w:val="-1"/>
          <w:sz w:val="24"/>
          <w:szCs w:val="24"/>
        </w:rPr>
        <w:t>O</w:t>
      </w:r>
      <w:r w:rsidR="00203871" w:rsidRPr="00203871">
        <w:rPr>
          <w:spacing w:val="-1"/>
          <w:sz w:val="24"/>
          <w:szCs w:val="24"/>
        </w:rPr>
        <w:t>.</w:t>
      </w:r>
      <w:r>
        <w:rPr>
          <w:spacing w:val="-1"/>
          <w:sz w:val="24"/>
          <w:szCs w:val="24"/>
        </w:rPr>
        <w:t xml:space="preserve"> (2018).</w:t>
      </w:r>
      <w:r w:rsidR="00203871" w:rsidRPr="00203871">
        <w:rPr>
          <w:spacing w:val="22"/>
          <w:sz w:val="24"/>
          <w:szCs w:val="24"/>
        </w:rPr>
        <w:t xml:space="preserve"> </w:t>
      </w:r>
      <w:r w:rsidR="00203871" w:rsidRPr="00DF31BF">
        <w:rPr>
          <w:i/>
          <w:iCs/>
          <w:spacing w:val="-1"/>
          <w:sz w:val="24"/>
          <w:szCs w:val="24"/>
        </w:rPr>
        <w:t>Princípios</w:t>
      </w:r>
      <w:r w:rsidR="00203871" w:rsidRPr="00DF31BF">
        <w:rPr>
          <w:i/>
          <w:iCs/>
          <w:spacing w:val="20"/>
          <w:sz w:val="24"/>
          <w:szCs w:val="24"/>
        </w:rPr>
        <w:t xml:space="preserve"> </w:t>
      </w:r>
      <w:r w:rsidR="00203871" w:rsidRPr="00DF31BF">
        <w:rPr>
          <w:i/>
          <w:iCs/>
          <w:spacing w:val="-1"/>
          <w:sz w:val="24"/>
          <w:szCs w:val="24"/>
        </w:rPr>
        <w:t>Fundamentais</w:t>
      </w:r>
      <w:r w:rsidR="00203871" w:rsidRPr="00DF31BF">
        <w:rPr>
          <w:i/>
          <w:iCs/>
          <w:spacing w:val="20"/>
          <w:sz w:val="24"/>
          <w:szCs w:val="24"/>
        </w:rPr>
        <w:t xml:space="preserve"> </w:t>
      </w:r>
      <w:r w:rsidR="00203871" w:rsidRPr="00DF31BF">
        <w:rPr>
          <w:i/>
          <w:iCs/>
          <w:spacing w:val="-1"/>
          <w:sz w:val="24"/>
          <w:szCs w:val="24"/>
        </w:rPr>
        <w:t>de</w:t>
      </w:r>
      <w:r w:rsidR="00203871" w:rsidRPr="00DF31BF">
        <w:rPr>
          <w:i/>
          <w:iCs/>
          <w:spacing w:val="21"/>
          <w:sz w:val="24"/>
          <w:szCs w:val="24"/>
        </w:rPr>
        <w:t xml:space="preserve"> </w:t>
      </w:r>
      <w:r w:rsidR="00203871" w:rsidRPr="00DF31BF">
        <w:rPr>
          <w:i/>
          <w:iCs/>
          <w:spacing w:val="-1"/>
          <w:sz w:val="24"/>
          <w:szCs w:val="24"/>
        </w:rPr>
        <w:t>Direito</w:t>
      </w:r>
      <w:r w:rsidR="00203871" w:rsidRPr="00DF31BF">
        <w:rPr>
          <w:i/>
          <w:iCs/>
          <w:spacing w:val="20"/>
          <w:sz w:val="24"/>
          <w:szCs w:val="24"/>
        </w:rPr>
        <w:t xml:space="preserve"> </w:t>
      </w:r>
      <w:r w:rsidR="00203871" w:rsidRPr="00DF31BF">
        <w:rPr>
          <w:i/>
          <w:iCs/>
          <w:spacing w:val="-1"/>
          <w:sz w:val="24"/>
          <w:szCs w:val="24"/>
        </w:rPr>
        <w:t>da</w:t>
      </w:r>
      <w:r w:rsidR="00203871" w:rsidRPr="00DF31BF">
        <w:rPr>
          <w:i/>
          <w:iCs/>
          <w:spacing w:val="19"/>
          <w:sz w:val="24"/>
          <w:szCs w:val="24"/>
        </w:rPr>
        <w:t xml:space="preserve"> </w:t>
      </w:r>
      <w:r w:rsidR="00203871" w:rsidRPr="00DF31BF">
        <w:rPr>
          <w:i/>
          <w:iCs/>
          <w:spacing w:val="-1"/>
          <w:sz w:val="24"/>
          <w:szCs w:val="24"/>
        </w:rPr>
        <w:t>União</w:t>
      </w:r>
      <w:r w:rsidR="00203871" w:rsidRPr="00DF31BF">
        <w:rPr>
          <w:i/>
          <w:iCs/>
          <w:spacing w:val="21"/>
          <w:sz w:val="24"/>
          <w:szCs w:val="24"/>
        </w:rPr>
        <w:t xml:space="preserve"> </w:t>
      </w:r>
      <w:r w:rsidR="00203871" w:rsidRPr="00DF31BF">
        <w:rPr>
          <w:i/>
          <w:iCs/>
          <w:spacing w:val="-1"/>
          <w:sz w:val="24"/>
          <w:szCs w:val="24"/>
        </w:rPr>
        <w:t>Europeia:</w:t>
      </w:r>
      <w:r w:rsidR="00203871" w:rsidRPr="00DF31BF">
        <w:rPr>
          <w:i/>
          <w:iCs/>
          <w:spacing w:val="21"/>
          <w:sz w:val="24"/>
          <w:szCs w:val="24"/>
        </w:rPr>
        <w:t xml:space="preserve"> </w:t>
      </w:r>
      <w:r w:rsidR="00203871" w:rsidRPr="00DF31BF">
        <w:rPr>
          <w:i/>
          <w:iCs/>
          <w:spacing w:val="-1"/>
          <w:sz w:val="24"/>
          <w:szCs w:val="24"/>
        </w:rPr>
        <w:t>uma</w:t>
      </w:r>
      <w:r w:rsidR="00203871" w:rsidRPr="00DF31BF">
        <w:rPr>
          <w:i/>
          <w:iCs/>
          <w:spacing w:val="20"/>
          <w:sz w:val="24"/>
          <w:szCs w:val="24"/>
        </w:rPr>
        <w:t xml:space="preserve"> </w:t>
      </w:r>
      <w:r w:rsidR="00203871" w:rsidRPr="00DF31BF">
        <w:rPr>
          <w:i/>
          <w:iCs/>
          <w:spacing w:val="-1"/>
          <w:sz w:val="24"/>
          <w:szCs w:val="24"/>
        </w:rPr>
        <w:t>abordagem</w:t>
      </w:r>
      <w:r w:rsidR="00203871" w:rsidRPr="00DF31BF">
        <w:rPr>
          <w:i/>
          <w:iCs/>
          <w:spacing w:val="21"/>
          <w:sz w:val="24"/>
          <w:szCs w:val="24"/>
        </w:rPr>
        <w:t xml:space="preserve"> </w:t>
      </w:r>
      <w:r w:rsidR="00203871" w:rsidRPr="00DF31BF">
        <w:rPr>
          <w:i/>
          <w:iCs/>
          <w:spacing w:val="-1"/>
          <w:sz w:val="24"/>
          <w:szCs w:val="24"/>
        </w:rPr>
        <w:t>jurisprudencial</w:t>
      </w:r>
      <w:r w:rsidR="00203871" w:rsidRPr="00203871">
        <w:rPr>
          <w:spacing w:val="-1"/>
          <w:sz w:val="24"/>
          <w:szCs w:val="24"/>
        </w:rPr>
        <w:t>.</w:t>
      </w:r>
      <w:r w:rsidR="00203871" w:rsidRPr="00203871">
        <w:rPr>
          <w:spacing w:val="23"/>
          <w:sz w:val="24"/>
          <w:szCs w:val="24"/>
        </w:rPr>
        <w:t xml:space="preserve"> </w:t>
      </w:r>
      <w:r w:rsidR="00203871" w:rsidRPr="00203871">
        <w:rPr>
          <w:spacing w:val="-1"/>
          <w:sz w:val="24"/>
          <w:szCs w:val="24"/>
        </w:rPr>
        <w:t>Coimbra:</w:t>
      </w:r>
      <w:r w:rsidR="00203871" w:rsidRPr="00203871">
        <w:rPr>
          <w:spacing w:val="21"/>
          <w:sz w:val="24"/>
          <w:szCs w:val="24"/>
        </w:rPr>
        <w:t xml:space="preserve"> </w:t>
      </w:r>
      <w:r w:rsidR="00203871" w:rsidRPr="00203871">
        <w:rPr>
          <w:spacing w:val="-1"/>
          <w:sz w:val="24"/>
          <w:szCs w:val="24"/>
        </w:rPr>
        <w:t>Editora Almedina,</w:t>
      </w:r>
      <w:r w:rsidR="00203871" w:rsidRPr="00203871">
        <w:rPr>
          <w:sz w:val="24"/>
          <w:szCs w:val="24"/>
        </w:rPr>
        <w:t xml:space="preserve"> 3.</w:t>
      </w:r>
      <w:r w:rsidR="002A7C1B">
        <w:rPr>
          <w:sz w:val="24"/>
          <w:szCs w:val="24"/>
        </w:rPr>
        <w:t>ª</w:t>
      </w:r>
      <w:r w:rsidR="00203871" w:rsidRPr="00203871">
        <w:rPr>
          <w:sz w:val="24"/>
          <w:szCs w:val="24"/>
        </w:rPr>
        <w:t xml:space="preserve"> </w:t>
      </w:r>
      <w:r>
        <w:rPr>
          <w:spacing w:val="-1"/>
          <w:sz w:val="24"/>
          <w:szCs w:val="24"/>
        </w:rPr>
        <w:t>ed</w:t>
      </w:r>
      <w:r w:rsidR="00203871" w:rsidRPr="00203871">
        <w:rPr>
          <w:spacing w:val="-1"/>
          <w:sz w:val="24"/>
          <w:szCs w:val="24"/>
        </w:rPr>
        <w:t xml:space="preserve">. </w:t>
      </w:r>
    </w:p>
    <w:p w14:paraId="6925657C" w14:textId="77777777" w:rsidR="00203871" w:rsidRPr="00203871" w:rsidRDefault="00203871" w:rsidP="00203871">
      <w:pPr>
        <w:pStyle w:val="Textodenotaderodap"/>
        <w:jc w:val="both"/>
        <w:rPr>
          <w:sz w:val="24"/>
          <w:szCs w:val="24"/>
        </w:rPr>
      </w:pPr>
    </w:p>
    <w:p w14:paraId="5AB33F0E" w14:textId="3D8494CE" w:rsidR="00203871" w:rsidRPr="00203871" w:rsidRDefault="000A6EC6" w:rsidP="00203871">
      <w:pPr>
        <w:pStyle w:val="Corpodetexto"/>
        <w:kinsoku w:val="0"/>
        <w:overflowPunct w:val="0"/>
        <w:ind w:left="0" w:firstLine="0"/>
        <w:jc w:val="both"/>
        <w:rPr>
          <w:rFonts w:ascii="Times New Roman" w:hAnsi="Times New Roman" w:cs="Times New Roman"/>
        </w:rPr>
      </w:pPr>
      <w:r w:rsidRPr="00203871">
        <w:rPr>
          <w:rFonts w:ascii="Times New Roman" w:hAnsi="Times New Roman" w:cs="Times New Roman"/>
          <w:spacing w:val="-1"/>
        </w:rPr>
        <w:t xml:space="preserve">Parlamento </w:t>
      </w:r>
      <w:r w:rsidRPr="00203871">
        <w:rPr>
          <w:rFonts w:ascii="Times New Roman" w:hAnsi="Times New Roman" w:cs="Times New Roman"/>
          <w:spacing w:val="-2"/>
        </w:rPr>
        <w:t>Europeu</w:t>
      </w:r>
      <w:r>
        <w:rPr>
          <w:rFonts w:ascii="Times New Roman" w:hAnsi="Times New Roman" w:cs="Times New Roman"/>
          <w:spacing w:val="-2"/>
        </w:rPr>
        <w:t xml:space="preserve"> (2018)</w:t>
      </w:r>
      <w:r w:rsidR="00203871" w:rsidRPr="00203871">
        <w:rPr>
          <w:rFonts w:ascii="Times New Roman" w:hAnsi="Times New Roman" w:cs="Times New Roman"/>
          <w:spacing w:val="-2"/>
        </w:rPr>
        <w:t>.</w:t>
      </w:r>
      <w:r w:rsidR="00203871" w:rsidRPr="00203871">
        <w:rPr>
          <w:rFonts w:ascii="Times New Roman" w:hAnsi="Times New Roman" w:cs="Times New Roman"/>
        </w:rPr>
        <w:t xml:space="preserve"> </w:t>
      </w:r>
      <w:r w:rsidR="00203871" w:rsidRPr="00203871">
        <w:rPr>
          <w:rFonts w:ascii="Times New Roman" w:hAnsi="Times New Roman" w:cs="Times New Roman"/>
          <w:iCs/>
        </w:rPr>
        <w:t xml:space="preserve">A </w:t>
      </w:r>
      <w:r w:rsidR="00203871" w:rsidRPr="00203871">
        <w:rPr>
          <w:rFonts w:ascii="Times New Roman" w:hAnsi="Times New Roman" w:cs="Times New Roman"/>
          <w:iCs/>
          <w:spacing w:val="-2"/>
        </w:rPr>
        <w:t>situação</w:t>
      </w:r>
      <w:r w:rsidR="00203871" w:rsidRPr="00203871">
        <w:rPr>
          <w:rFonts w:ascii="Times New Roman" w:hAnsi="Times New Roman" w:cs="Times New Roman"/>
          <w:iCs/>
          <w:spacing w:val="1"/>
        </w:rPr>
        <w:t xml:space="preserve"> </w:t>
      </w:r>
      <w:r w:rsidR="00203871" w:rsidRPr="00203871">
        <w:rPr>
          <w:rFonts w:ascii="Times New Roman" w:hAnsi="Times New Roman" w:cs="Times New Roman"/>
          <w:iCs/>
          <w:spacing w:val="-1"/>
        </w:rPr>
        <w:t>na Hungria</w:t>
      </w:r>
      <w:r w:rsidR="00203871" w:rsidRPr="00203871">
        <w:rPr>
          <w:rFonts w:ascii="Times New Roman" w:hAnsi="Times New Roman" w:cs="Times New Roman"/>
          <w:i/>
          <w:iCs/>
          <w:spacing w:val="-1"/>
        </w:rPr>
        <w:t>.</w:t>
      </w:r>
      <w:r w:rsidR="00203871" w:rsidRPr="00203871">
        <w:rPr>
          <w:rFonts w:ascii="Times New Roman" w:hAnsi="Times New Roman" w:cs="Times New Roman"/>
          <w:i/>
          <w:iCs/>
          <w:spacing w:val="1"/>
        </w:rPr>
        <w:t xml:space="preserve"> </w:t>
      </w:r>
      <w:r w:rsidR="00203871" w:rsidRPr="00203871">
        <w:rPr>
          <w:rFonts w:ascii="Times New Roman" w:hAnsi="Times New Roman" w:cs="Times New Roman"/>
          <w:spacing w:val="-1"/>
        </w:rPr>
        <w:t>Processo 2017/2131(INL) – Textos aprovados. Estrasburgo: 12 set. 2018.</w:t>
      </w:r>
      <w:r w:rsidR="00203871" w:rsidRPr="00203871">
        <w:rPr>
          <w:rFonts w:ascii="Times New Roman" w:hAnsi="Times New Roman" w:cs="Times New Roman"/>
        </w:rPr>
        <w:t xml:space="preserve"> Disponível em: &lt;</w:t>
      </w:r>
      <w:r w:rsidR="00203871" w:rsidRPr="00203871">
        <w:rPr>
          <w:rFonts w:ascii="Times New Roman" w:hAnsi="Times New Roman" w:cs="Times New Roman"/>
          <w:spacing w:val="-1"/>
          <w:w w:val="95"/>
        </w:rPr>
        <w:t>https://</w:t>
      </w:r>
      <w:hyperlink r:id="rId11" w:history="1">
        <w:r w:rsidR="00203871" w:rsidRPr="00203871">
          <w:rPr>
            <w:rFonts w:ascii="Times New Roman" w:hAnsi="Times New Roman" w:cs="Times New Roman"/>
            <w:spacing w:val="-1"/>
            <w:w w:val="95"/>
          </w:rPr>
          <w:t>www.europarl.europa.eu/doceo/document/TA-8-2018-0340_PT.html</w:t>
        </w:r>
      </w:hyperlink>
      <w:r w:rsidR="00203871" w:rsidRPr="00203871">
        <w:rPr>
          <w:rFonts w:ascii="Times New Roman" w:hAnsi="Times New Roman" w:cs="Times New Roman"/>
          <w:spacing w:val="-1"/>
          <w:w w:val="95"/>
        </w:rPr>
        <w:t>&gt;.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 xml:space="preserve">Acesso em: </w:t>
      </w:r>
      <w:r w:rsidR="00203871" w:rsidRPr="00203871">
        <w:rPr>
          <w:rFonts w:ascii="Times New Roman" w:hAnsi="Times New Roman" w:cs="Times New Roman"/>
        </w:rPr>
        <w:t>13</w:t>
      </w:r>
      <w:r w:rsidR="00203871" w:rsidRPr="00203871">
        <w:rPr>
          <w:rFonts w:ascii="Times New Roman" w:hAnsi="Times New Roman" w:cs="Times New Roman"/>
          <w:spacing w:val="-1"/>
        </w:rPr>
        <w:t xml:space="preserve"> set.</w:t>
      </w:r>
      <w:r w:rsidR="00203871" w:rsidRPr="00203871">
        <w:rPr>
          <w:rFonts w:ascii="Times New Roman" w:hAnsi="Times New Roman" w:cs="Times New Roman"/>
        </w:rPr>
        <w:t xml:space="preserve"> 2019.</w:t>
      </w:r>
    </w:p>
    <w:p w14:paraId="5771D809" w14:textId="77777777" w:rsidR="00203871" w:rsidRPr="00203871" w:rsidRDefault="00203871" w:rsidP="00203871">
      <w:pPr>
        <w:pStyle w:val="Corpodetexto"/>
        <w:kinsoku w:val="0"/>
        <w:overflowPunct w:val="0"/>
        <w:ind w:left="0" w:firstLine="0"/>
        <w:jc w:val="both"/>
        <w:rPr>
          <w:rFonts w:ascii="Times New Roman" w:hAnsi="Times New Roman" w:cs="Times New Roman"/>
          <w:spacing w:val="-1"/>
        </w:rPr>
      </w:pPr>
    </w:p>
    <w:p w14:paraId="7E987A7E" w14:textId="2F58785A" w:rsidR="00203871" w:rsidRDefault="000A6EC6" w:rsidP="00203871">
      <w:pPr>
        <w:pStyle w:val="Textodenotaderodap"/>
        <w:jc w:val="both"/>
        <w:rPr>
          <w:spacing w:val="-1"/>
          <w:sz w:val="24"/>
          <w:szCs w:val="24"/>
        </w:rPr>
      </w:pPr>
      <w:r w:rsidRPr="00203871">
        <w:rPr>
          <w:sz w:val="24"/>
          <w:szCs w:val="24"/>
        </w:rPr>
        <w:t>Silva</w:t>
      </w:r>
      <w:r w:rsidR="00203871" w:rsidRPr="00203871">
        <w:rPr>
          <w:sz w:val="24"/>
          <w:szCs w:val="24"/>
        </w:rPr>
        <w:t>,</w:t>
      </w:r>
      <w:r w:rsidR="00203871" w:rsidRPr="00203871">
        <w:rPr>
          <w:spacing w:val="-2"/>
          <w:sz w:val="24"/>
          <w:szCs w:val="24"/>
        </w:rPr>
        <w:t xml:space="preserve"> </w:t>
      </w:r>
      <w:r>
        <w:rPr>
          <w:spacing w:val="-1"/>
          <w:sz w:val="24"/>
          <w:szCs w:val="24"/>
        </w:rPr>
        <w:t>E. M</w:t>
      </w:r>
      <w:r w:rsidR="00203871" w:rsidRPr="00203871">
        <w:rPr>
          <w:spacing w:val="-1"/>
          <w:sz w:val="24"/>
          <w:szCs w:val="24"/>
        </w:rPr>
        <w:t>.</w:t>
      </w:r>
      <w:r>
        <w:rPr>
          <w:spacing w:val="-1"/>
          <w:sz w:val="24"/>
          <w:szCs w:val="24"/>
        </w:rPr>
        <w:t xml:space="preserve"> (2005).</w:t>
      </w:r>
      <w:r w:rsidR="00203871" w:rsidRPr="00203871">
        <w:rPr>
          <w:sz w:val="24"/>
          <w:szCs w:val="24"/>
        </w:rPr>
        <w:t xml:space="preserve"> </w:t>
      </w:r>
      <w:r w:rsidR="00203871" w:rsidRPr="00203871">
        <w:rPr>
          <w:iCs/>
          <w:sz w:val="24"/>
          <w:szCs w:val="24"/>
        </w:rPr>
        <w:t xml:space="preserve">O </w:t>
      </w:r>
      <w:r w:rsidR="00203871" w:rsidRPr="00203871">
        <w:rPr>
          <w:iCs/>
          <w:spacing w:val="-2"/>
          <w:sz w:val="24"/>
          <w:szCs w:val="24"/>
        </w:rPr>
        <w:t>Estado</w:t>
      </w:r>
      <w:r w:rsidR="00203871" w:rsidRPr="00203871">
        <w:rPr>
          <w:iCs/>
          <w:spacing w:val="-1"/>
          <w:sz w:val="24"/>
          <w:szCs w:val="24"/>
        </w:rPr>
        <w:t xml:space="preserve"> Democrático de</w:t>
      </w:r>
      <w:r w:rsidR="00203871" w:rsidRPr="00203871">
        <w:rPr>
          <w:iCs/>
          <w:sz w:val="24"/>
          <w:szCs w:val="24"/>
        </w:rPr>
        <w:t xml:space="preserve"> </w:t>
      </w:r>
      <w:r w:rsidR="00203871" w:rsidRPr="00203871">
        <w:rPr>
          <w:iCs/>
          <w:spacing w:val="-1"/>
          <w:sz w:val="24"/>
          <w:szCs w:val="24"/>
        </w:rPr>
        <w:t>Direito</w:t>
      </w:r>
      <w:r w:rsidR="00203871" w:rsidRPr="00203871">
        <w:rPr>
          <w:spacing w:val="-1"/>
          <w:sz w:val="24"/>
          <w:szCs w:val="24"/>
        </w:rPr>
        <w:t>.</w:t>
      </w:r>
      <w:r w:rsidR="00203871" w:rsidRPr="00203871">
        <w:rPr>
          <w:sz w:val="24"/>
          <w:szCs w:val="24"/>
        </w:rPr>
        <w:t xml:space="preserve"> </w:t>
      </w:r>
      <w:r w:rsidR="00203871" w:rsidRPr="000A6EC6">
        <w:rPr>
          <w:i/>
          <w:spacing w:val="-1"/>
          <w:sz w:val="24"/>
          <w:szCs w:val="24"/>
        </w:rPr>
        <w:t>Revista de Informação Legislativa</w:t>
      </w:r>
      <w:r w:rsidR="00203871" w:rsidRPr="00203871">
        <w:rPr>
          <w:spacing w:val="-1"/>
          <w:sz w:val="24"/>
          <w:szCs w:val="24"/>
        </w:rPr>
        <w:t>,</w:t>
      </w:r>
      <w:r w:rsidR="00203871" w:rsidRPr="00203871">
        <w:rPr>
          <w:sz w:val="24"/>
          <w:szCs w:val="24"/>
        </w:rPr>
        <w:t xml:space="preserve"> </w:t>
      </w:r>
      <w:r w:rsidR="00203871" w:rsidRPr="00203871">
        <w:rPr>
          <w:spacing w:val="-1"/>
          <w:sz w:val="24"/>
          <w:szCs w:val="24"/>
        </w:rPr>
        <w:t>Brasília,</w:t>
      </w:r>
      <w:r w:rsidR="00203871" w:rsidRPr="00203871">
        <w:rPr>
          <w:spacing w:val="33"/>
          <w:sz w:val="24"/>
          <w:szCs w:val="24"/>
        </w:rPr>
        <w:t xml:space="preserve"> </w:t>
      </w:r>
      <w:r w:rsidR="00203871" w:rsidRPr="00203871">
        <w:rPr>
          <w:spacing w:val="-1"/>
          <w:sz w:val="24"/>
          <w:szCs w:val="24"/>
        </w:rPr>
        <w:t>167,</w:t>
      </w:r>
      <w:r w:rsidR="00203871" w:rsidRPr="00203871">
        <w:rPr>
          <w:sz w:val="24"/>
          <w:szCs w:val="24"/>
        </w:rPr>
        <w:t xml:space="preserve"> </w:t>
      </w:r>
      <w:r>
        <w:rPr>
          <w:spacing w:val="-1"/>
          <w:sz w:val="24"/>
          <w:szCs w:val="24"/>
        </w:rPr>
        <w:t>213-219</w:t>
      </w:r>
      <w:r w:rsidR="00203871" w:rsidRPr="00203871">
        <w:rPr>
          <w:sz w:val="24"/>
          <w:szCs w:val="24"/>
        </w:rPr>
        <w:t xml:space="preserve">. </w:t>
      </w:r>
      <w:r w:rsidR="00203871" w:rsidRPr="00203871">
        <w:rPr>
          <w:spacing w:val="-1"/>
          <w:sz w:val="24"/>
          <w:szCs w:val="24"/>
        </w:rPr>
        <w:t>Disponível</w:t>
      </w:r>
      <w:r w:rsidR="00203871" w:rsidRPr="00203871">
        <w:rPr>
          <w:spacing w:val="33"/>
          <w:sz w:val="24"/>
          <w:szCs w:val="24"/>
        </w:rPr>
        <w:t xml:space="preserve"> </w:t>
      </w:r>
      <w:r w:rsidR="00203871" w:rsidRPr="00203871">
        <w:rPr>
          <w:sz w:val="24"/>
          <w:szCs w:val="24"/>
        </w:rPr>
        <w:t>em:</w:t>
      </w:r>
      <w:r w:rsidR="00203871" w:rsidRPr="00203871">
        <w:rPr>
          <w:spacing w:val="49"/>
          <w:w w:val="99"/>
          <w:sz w:val="24"/>
          <w:szCs w:val="24"/>
        </w:rPr>
        <w:t xml:space="preserve"> &lt;</w:t>
      </w:r>
      <w:hyperlink r:id="rId12" w:history="1">
        <w:r w:rsidR="00203871" w:rsidRPr="00203871">
          <w:rPr>
            <w:spacing w:val="-1"/>
            <w:sz w:val="24"/>
            <w:szCs w:val="24"/>
          </w:rPr>
          <w:t>http://www2.senado.leg.br/bdsf/handle/id/794</w:t>
        </w:r>
      </w:hyperlink>
      <w:r w:rsidR="00203871" w:rsidRPr="00203871">
        <w:rPr>
          <w:spacing w:val="49"/>
          <w:w w:val="99"/>
          <w:sz w:val="24"/>
          <w:szCs w:val="24"/>
        </w:rPr>
        <w:t>&gt;.</w:t>
      </w:r>
      <w:r w:rsidR="00203871" w:rsidRPr="00203871">
        <w:rPr>
          <w:sz w:val="24"/>
          <w:szCs w:val="24"/>
        </w:rPr>
        <w:t xml:space="preserve"> Acesso em:</w:t>
      </w:r>
      <w:r w:rsidR="00203871" w:rsidRPr="00203871">
        <w:rPr>
          <w:spacing w:val="-1"/>
          <w:sz w:val="24"/>
          <w:szCs w:val="24"/>
        </w:rPr>
        <w:t xml:space="preserve"> </w:t>
      </w:r>
      <w:r w:rsidR="00203871" w:rsidRPr="00203871">
        <w:rPr>
          <w:sz w:val="24"/>
          <w:szCs w:val="24"/>
        </w:rPr>
        <w:t>05</w:t>
      </w:r>
      <w:r w:rsidR="00203871" w:rsidRPr="00203871">
        <w:rPr>
          <w:spacing w:val="-1"/>
          <w:sz w:val="24"/>
          <w:szCs w:val="24"/>
        </w:rPr>
        <w:t xml:space="preserve"> </w:t>
      </w:r>
      <w:r w:rsidR="00203871" w:rsidRPr="00203871">
        <w:rPr>
          <w:sz w:val="24"/>
          <w:szCs w:val="24"/>
        </w:rPr>
        <w:t>ago.</w:t>
      </w:r>
      <w:r w:rsidR="002A7C1B">
        <w:rPr>
          <w:spacing w:val="93"/>
          <w:sz w:val="24"/>
          <w:szCs w:val="24"/>
        </w:rPr>
        <w:t xml:space="preserve"> </w:t>
      </w:r>
      <w:r w:rsidR="00203871" w:rsidRPr="00203871">
        <w:rPr>
          <w:spacing w:val="-1"/>
          <w:sz w:val="24"/>
          <w:szCs w:val="24"/>
        </w:rPr>
        <w:t>2019.</w:t>
      </w:r>
    </w:p>
    <w:p w14:paraId="00C32A0E" w14:textId="5A3105DE" w:rsidR="00EF3BA2" w:rsidRDefault="00EF3BA2" w:rsidP="00203871">
      <w:pPr>
        <w:pStyle w:val="Textodenotaderodap"/>
        <w:jc w:val="both"/>
        <w:rPr>
          <w:spacing w:val="-1"/>
          <w:sz w:val="24"/>
          <w:szCs w:val="24"/>
        </w:rPr>
      </w:pPr>
    </w:p>
    <w:p w14:paraId="25BB0AFD" w14:textId="14CC682C" w:rsidR="00EF3BA2" w:rsidRPr="002A7C1B" w:rsidRDefault="002A7C1B" w:rsidP="002A7C1B">
      <w:pPr>
        <w:pStyle w:val="Textodenotaderodap"/>
        <w:jc w:val="both"/>
        <w:rPr>
          <w:bCs/>
          <w:spacing w:val="-1"/>
          <w:sz w:val="24"/>
          <w:szCs w:val="24"/>
          <w:lang w:val="pt-PT"/>
        </w:rPr>
      </w:pPr>
      <w:r w:rsidRPr="002A7C1B">
        <w:rPr>
          <w:spacing w:val="-1"/>
          <w:sz w:val="24"/>
          <w:szCs w:val="24"/>
          <w:lang w:val="pt-PT"/>
        </w:rPr>
        <w:t xml:space="preserve">Silva, M. M. M. &amp; Alves, D. R. (2016). </w:t>
      </w:r>
      <w:r w:rsidRPr="002A7C1B">
        <w:rPr>
          <w:bCs/>
          <w:i/>
          <w:iCs/>
          <w:spacing w:val="-1"/>
          <w:sz w:val="24"/>
          <w:szCs w:val="24"/>
          <w:lang w:val="pt-PT"/>
        </w:rPr>
        <w:t>Noções De Direito Constitucional E Ciência Política</w:t>
      </w:r>
      <w:r w:rsidRPr="002A7C1B">
        <w:rPr>
          <w:bCs/>
          <w:spacing w:val="-1"/>
          <w:sz w:val="24"/>
          <w:szCs w:val="24"/>
          <w:lang w:val="pt-PT"/>
        </w:rPr>
        <w:t xml:space="preserve">. 3.ª edição. Lisboa: Rei dos Livros. </w:t>
      </w:r>
    </w:p>
    <w:p w14:paraId="3AA03C38" w14:textId="77777777" w:rsidR="00203871" w:rsidRPr="00203871" w:rsidRDefault="00203871" w:rsidP="00203871">
      <w:pPr>
        <w:pStyle w:val="Textodenotaderodap"/>
        <w:jc w:val="both"/>
        <w:rPr>
          <w:sz w:val="24"/>
          <w:szCs w:val="24"/>
        </w:rPr>
      </w:pPr>
    </w:p>
    <w:p w14:paraId="5BEFA49C" w14:textId="29ADAE83" w:rsidR="00203871" w:rsidRPr="00203871" w:rsidRDefault="00E42A04" w:rsidP="00203871">
      <w:pPr>
        <w:pStyle w:val="Corpodetexto"/>
        <w:kinsoku w:val="0"/>
        <w:overflowPunct w:val="0"/>
        <w:ind w:left="0" w:firstLine="0"/>
        <w:jc w:val="both"/>
        <w:rPr>
          <w:rFonts w:ascii="Times New Roman" w:hAnsi="Times New Roman" w:cs="Times New Roman"/>
        </w:rPr>
      </w:pPr>
      <w:r w:rsidRPr="00203871">
        <w:rPr>
          <w:rFonts w:ascii="Times New Roman" w:hAnsi="Times New Roman" w:cs="Times New Roman"/>
          <w:spacing w:val="-1"/>
        </w:rPr>
        <w:t>Vieira</w:t>
      </w:r>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O</w:t>
      </w:r>
      <w:r w:rsidR="00203871">
        <w:rPr>
          <w:rFonts w:ascii="Times New Roman" w:hAnsi="Times New Roman" w:cs="Times New Roman"/>
          <w:spacing w:val="-1"/>
        </w:rPr>
        <w:t>.</w:t>
      </w:r>
      <w:r w:rsidR="00203871" w:rsidRPr="00203871">
        <w:rPr>
          <w:rFonts w:ascii="Times New Roman" w:hAnsi="Times New Roman" w:cs="Times New Roman"/>
          <w:spacing w:val="-1"/>
        </w:rPr>
        <w:t xml:space="preserve"> V</w:t>
      </w:r>
      <w:r w:rsidR="00203871">
        <w:rPr>
          <w:rFonts w:ascii="Times New Roman" w:hAnsi="Times New Roman" w:cs="Times New Roman"/>
          <w:spacing w:val="-1"/>
        </w:rPr>
        <w:t>. (2017)</w:t>
      </w:r>
      <w:r w:rsidR="00203871" w:rsidRPr="00203871">
        <w:rPr>
          <w:rFonts w:ascii="Times New Roman" w:hAnsi="Times New Roman" w:cs="Times New Roman"/>
          <w:spacing w:val="-1"/>
        </w:rPr>
        <w:t xml:space="preserve"> </w:t>
      </w:r>
      <w:r w:rsidR="00203871" w:rsidRPr="00203871">
        <w:rPr>
          <w:rFonts w:ascii="Times New Roman" w:hAnsi="Times New Roman" w:cs="Times New Roman"/>
        </w:rPr>
        <w:t xml:space="preserve">A </w:t>
      </w:r>
      <w:r w:rsidR="00203871" w:rsidRPr="00203871">
        <w:rPr>
          <w:rFonts w:ascii="Times New Roman" w:hAnsi="Times New Roman" w:cs="Times New Roman"/>
          <w:spacing w:val="-1"/>
        </w:rPr>
        <w:t xml:space="preserve">desigualdade </w:t>
      </w:r>
      <w:r w:rsidR="00203871" w:rsidRPr="00203871">
        <w:rPr>
          <w:rFonts w:ascii="Times New Roman" w:hAnsi="Times New Roman" w:cs="Times New Roman"/>
        </w:rPr>
        <w:t>e</w:t>
      </w:r>
      <w:r w:rsidR="00203871" w:rsidRPr="00203871">
        <w:rPr>
          <w:rFonts w:ascii="Times New Roman" w:hAnsi="Times New Roman" w:cs="Times New Roman"/>
          <w:spacing w:val="-2"/>
        </w:rPr>
        <w:t xml:space="preserve"> </w:t>
      </w:r>
      <w:r w:rsidR="00203871" w:rsidRPr="00203871">
        <w:rPr>
          <w:rFonts w:ascii="Times New Roman" w:hAnsi="Times New Roman" w:cs="Times New Roman"/>
        </w:rPr>
        <w:t>a</w:t>
      </w:r>
      <w:r w:rsidR="00203871" w:rsidRPr="00203871">
        <w:rPr>
          <w:rFonts w:ascii="Times New Roman" w:hAnsi="Times New Roman" w:cs="Times New Roman"/>
          <w:spacing w:val="1"/>
        </w:rPr>
        <w:t xml:space="preserve"> </w:t>
      </w:r>
      <w:r w:rsidR="00203871" w:rsidRPr="00203871">
        <w:rPr>
          <w:rFonts w:ascii="Times New Roman" w:hAnsi="Times New Roman" w:cs="Times New Roman"/>
          <w:spacing w:val="-1"/>
        </w:rPr>
        <w:t>subversão</w:t>
      </w:r>
      <w:r w:rsidR="00203871" w:rsidRPr="00203871">
        <w:rPr>
          <w:rFonts w:ascii="Times New Roman" w:hAnsi="Times New Roman" w:cs="Times New Roman"/>
          <w:spacing w:val="1"/>
        </w:rPr>
        <w:t xml:space="preserve"> </w:t>
      </w:r>
      <w:r w:rsidR="00203871" w:rsidRPr="00203871">
        <w:rPr>
          <w:rFonts w:ascii="Times New Roman" w:hAnsi="Times New Roman" w:cs="Times New Roman"/>
          <w:spacing w:val="-1"/>
        </w:rPr>
        <w:t>do Estado</w:t>
      </w:r>
      <w:r w:rsidR="00203871" w:rsidRPr="00203871">
        <w:rPr>
          <w:rFonts w:ascii="Times New Roman" w:hAnsi="Times New Roman" w:cs="Times New Roman"/>
          <w:spacing w:val="1"/>
        </w:rPr>
        <w:t xml:space="preserve"> </w:t>
      </w:r>
      <w:r w:rsidR="00203871" w:rsidRPr="00203871">
        <w:rPr>
          <w:rFonts w:ascii="Times New Roman" w:hAnsi="Times New Roman" w:cs="Times New Roman"/>
          <w:spacing w:val="-1"/>
        </w:rPr>
        <w:t>de Direito.</w:t>
      </w:r>
      <w:r w:rsidR="00203871" w:rsidRPr="00203871">
        <w:rPr>
          <w:rFonts w:ascii="Times New Roman" w:hAnsi="Times New Roman" w:cs="Times New Roman"/>
          <w:spacing w:val="2"/>
        </w:rPr>
        <w:t xml:space="preserve"> </w:t>
      </w:r>
      <w:r w:rsidR="00203871" w:rsidRPr="00203871">
        <w:rPr>
          <w:rFonts w:ascii="Times New Roman" w:hAnsi="Times New Roman" w:cs="Times New Roman"/>
          <w:i/>
          <w:iCs/>
          <w:spacing w:val="-1"/>
        </w:rPr>
        <w:t>In</w:t>
      </w:r>
      <w:r w:rsidR="00203871" w:rsidRPr="00203871">
        <w:rPr>
          <w:rFonts w:ascii="Times New Roman" w:hAnsi="Times New Roman" w:cs="Times New Roman"/>
          <w:spacing w:val="-1"/>
        </w:rPr>
        <w:t>:</w:t>
      </w:r>
      <w:r w:rsidR="00203871" w:rsidRPr="00203871">
        <w:rPr>
          <w:rFonts w:ascii="Times New Roman" w:hAnsi="Times New Roman" w:cs="Times New Roman"/>
        </w:rPr>
        <w:t xml:space="preserve"> </w:t>
      </w:r>
      <w:r w:rsidR="00203871" w:rsidRPr="00203871">
        <w:rPr>
          <w:rFonts w:ascii="Times New Roman" w:hAnsi="Times New Roman" w:cs="Times New Roman"/>
          <w:spacing w:val="-1"/>
        </w:rPr>
        <w:t>Celso</w:t>
      </w:r>
      <w:r w:rsidR="00203871" w:rsidRPr="00203871">
        <w:rPr>
          <w:rFonts w:ascii="Times New Roman" w:hAnsi="Times New Roman" w:cs="Times New Roman"/>
          <w:spacing w:val="-2"/>
        </w:rPr>
        <w:t xml:space="preserve"> </w:t>
      </w:r>
      <w:r w:rsidR="00203871" w:rsidRPr="00203871">
        <w:rPr>
          <w:rFonts w:ascii="Times New Roman" w:hAnsi="Times New Roman" w:cs="Times New Roman"/>
          <w:spacing w:val="-1"/>
        </w:rPr>
        <w:t xml:space="preserve">Campilongo </w:t>
      </w:r>
      <w:r w:rsidR="00203871" w:rsidRPr="00203871">
        <w:rPr>
          <w:rFonts w:ascii="Times New Roman" w:hAnsi="Times New Roman" w:cs="Times New Roman"/>
          <w:spacing w:val="-1"/>
        </w:rPr>
        <w:lastRenderedPageBreak/>
        <w:t>(org.),</w:t>
      </w:r>
      <w:r w:rsidR="00203871" w:rsidRPr="00203871">
        <w:rPr>
          <w:rFonts w:ascii="Times New Roman" w:hAnsi="Times New Roman" w:cs="Times New Roman"/>
          <w:spacing w:val="1"/>
        </w:rPr>
        <w:t xml:space="preserve"> </w:t>
      </w:r>
      <w:r w:rsidR="00203871" w:rsidRPr="00203871">
        <w:rPr>
          <w:rFonts w:ascii="Times New Roman" w:hAnsi="Times New Roman" w:cs="Times New Roman"/>
          <w:iCs/>
          <w:spacing w:val="-1"/>
        </w:rPr>
        <w:t>Direito,</w:t>
      </w:r>
      <w:r w:rsidR="00203871" w:rsidRPr="00203871">
        <w:rPr>
          <w:rFonts w:ascii="Times New Roman" w:hAnsi="Times New Roman" w:cs="Times New Roman"/>
          <w:iCs/>
        </w:rPr>
        <w:t xml:space="preserve"> </w:t>
      </w:r>
      <w:r w:rsidR="00203871" w:rsidRPr="00203871">
        <w:rPr>
          <w:rFonts w:ascii="Times New Roman" w:hAnsi="Times New Roman" w:cs="Times New Roman"/>
          <w:iCs/>
          <w:spacing w:val="-1"/>
        </w:rPr>
        <w:t xml:space="preserve">cidadania </w:t>
      </w:r>
      <w:r w:rsidR="00203871" w:rsidRPr="00203871">
        <w:rPr>
          <w:rFonts w:ascii="Times New Roman" w:hAnsi="Times New Roman" w:cs="Times New Roman"/>
          <w:iCs/>
        </w:rPr>
        <w:t>e</w:t>
      </w:r>
      <w:r w:rsidR="00203871" w:rsidRPr="00203871">
        <w:rPr>
          <w:rFonts w:ascii="Times New Roman" w:hAnsi="Times New Roman" w:cs="Times New Roman"/>
          <w:iCs/>
          <w:spacing w:val="2"/>
        </w:rPr>
        <w:t xml:space="preserve"> </w:t>
      </w:r>
      <w:r w:rsidR="00203871" w:rsidRPr="00203871">
        <w:rPr>
          <w:rFonts w:ascii="Times New Roman" w:hAnsi="Times New Roman" w:cs="Times New Roman"/>
          <w:iCs/>
          <w:spacing w:val="-1"/>
        </w:rPr>
        <w:t>justiça</w:t>
      </w:r>
      <w:r w:rsidR="00203871" w:rsidRPr="00203871">
        <w:rPr>
          <w:rFonts w:ascii="Times New Roman" w:hAnsi="Times New Roman" w:cs="Times New Roman"/>
          <w:spacing w:val="-1"/>
        </w:rPr>
        <w:t>.</w:t>
      </w:r>
      <w:r w:rsidR="00203871" w:rsidRPr="00203871">
        <w:rPr>
          <w:rFonts w:ascii="Times New Roman" w:hAnsi="Times New Roman" w:cs="Times New Roman"/>
          <w:spacing w:val="2"/>
        </w:rPr>
        <w:t xml:space="preserve"> </w:t>
      </w:r>
      <w:r w:rsidR="00203871" w:rsidRPr="00203871">
        <w:rPr>
          <w:rFonts w:ascii="Times New Roman" w:hAnsi="Times New Roman" w:cs="Times New Roman"/>
          <w:i/>
          <w:spacing w:val="8"/>
        </w:rPr>
        <w:t>Revista</w:t>
      </w:r>
      <w:r w:rsidR="00203871" w:rsidRPr="00203871">
        <w:rPr>
          <w:rFonts w:ascii="Times New Roman" w:hAnsi="Times New Roman" w:cs="Times New Roman"/>
          <w:i/>
          <w:spacing w:val="22"/>
        </w:rPr>
        <w:t xml:space="preserve"> </w:t>
      </w:r>
      <w:r w:rsidR="00203871" w:rsidRPr="00203871">
        <w:rPr>
          <w:rFonts w:ascii="Times New Roman" w:hAnsi="Times New Roman" w:cs="Times New Roman"/>
          <w:i/>
          <w:spacing w:val="9"/>
        </w:rPr>
        <w:t>Internacional</w:t>
      </w:r>
      <w:r w:rsidR="00203871" w:rsidRPr="00203871">
        <w:rPr>
          <w:rFonts w:ascii="Times New Roman" w:hAnsi="Times New Roman" w:cs="Times New Roman"/>
          <w:i/>
          <w:spacing w:val="20"/>
        </w:rPr>
        <w:t xml:space="preserve"> </w:t>
      </w:r>
      <w:r w:rsidR="00203871" w:rsidRPr="00203871">
        <w:rPr>
          <w:rFonts w:ascii="Times New Roman" w:hAnsi="Times New Roman" w:cs="Times New Roman"/>
          <w:i/>
          <w:spacing w:val="5"/>
        </w:rPr>
        <w:t>de</w:t>
      </w:r>
      <w:r w:rsidR="00203871" w:rsidRPr="00203871">
        <w:rPr>
          <w:rFonts w:ascii="Times New Roman" w:hAnsi="Times New Roman" w:cs="Times New Roman"/>
          <w:i/>
          <w:spacing w:val="17"/>
        </w:rPr>
        <w:t xml:space="preserve"> </w:t>
      </w:r>
      <w:r w:rsidR="00203871" w:rsidRPr="00203871">
        <w:rPr>
          <w:rFonts w:ascii="Times New Roman" w:hAnsi="Times New Roman" w:cs="Times New Roman"/>
          <w:i/>
          <w:spacing w:val="9"/>
        </w:rPr>
        <w:t>Direitos</w:t>
      </w:r>
      <w:r w:rsidR="00203871" w:rsidRPr="00203871">
        <w:rPr>
          <w:rFonts w:ascii="Times New Roman" w:hAnsi="Times New Roman" w:cs="Times New Roman"/>
          <w:i/>
          <w:spacing w:val="20"/>
        </w:rPr>
        <w:t xml:space="preserve"> </w:t>
      </w:r>
      <w:r w:rsidR="00203871" w:rsidRPr="00203871">
        <w:rPr>
          <w:rFonts w:ascii="Times New Roman" w:hAnsi="Times New Roman" w:cs="Times New Roman"/>
          <w:i/>
          <w:spacing w:val="9"/>
        </w:rPr>
        <w:t>Humanos</w:t>
      </w:r>
      <w:r w:rsidR="00203871" w:rsidRPr="00203871">
        <w:rPr>
          <w:rFonts w:ascii="Times New Roman" w:hAnsi="Times New Roman" w:cs="Times New Roman"/>
          <w:spacing w:val="9"/>
        </w:rPr>
        <w:t>,</w:t>
      </w:r>
      <w:r w:rsidR="00203871" w:rsidRPr="00203871">
        <w:rPr>
          <w:rFonts w:ascii="Times New Roman" w:hAnsi="Times New Roman" w:cs="Times New Roman"/>
          <w:spacing w:val="7"/>
        </w:rPr>
        <w:t xml:space="preserve"> São</w:t>
      </w:r>
      <w:r w:rsidR="00203871" w:rsidRPr="00203871">
        <w:rPr>
          <w:rFonts w:ascii="Times New Roman" w:hAnsi="Times New Roman" w:cs="Times New Roman"/>
          <w:spacing w:val="75"/>
        </w:rPr>
        <w:t xml:space="preserve"> </w:t>
      </w:r>
      <w:r w:rsidR="00203871" w:rsidRPr="00203871">
        <w:rPr>
          <w:rFonts w:ascii="Times New Roman" w:hAnsi="Times New Roman" w:cs="Times New Roman"/>
          <w:spacing w:val="8"/>
        </w:rPr>
        <w:t>Paulo,</w:t>
      </w:r>
      <w:r w:rsidR="00203871" w:rsidRPr="00203871">
        <w:rPr>
          <w:rFonts w:ascii="Times New Roman" w:hAnsi="Times New Roman" w:cs="Times New Roman"/>
          <w:spacing w:val="24"/>
        </w:rPr>
        <w:t xml:space="preserve"> </w:t>
      </w:r>
      <w:r w:rsidR="00203871" w:rsidRPr="00203871">
        <w:rPr>
          <w:rFonts w:ascii="Times New Roman" w:hAnsi="Times New Roman" w:cs="Times New Roman"/>
          <w:spacing w:val="4"/>
        </w:rPr>
        <w:t>4,</w:t>
      </w:r>
      <w:r w:rsidR="00203871" w:rsidRPr="00203871">
        <w:rPr>
          <w:rFonts w:ascii="Times New Roman" w:hAnsi="Times New Roman" w:cs="Times New Roman"/>
          <w:spacing w:val="22"/>
        </w:rPr>
        <w:t xml:space="preserve"> </w:t>
      </w:r>
      <w:r w:rsidR="00203871">
        <w:rPr>
          <w:rFonts w:ascii="Times New Roman" w:hAnsi="Times New Roman" w:cs="Times New Roman"/>
          <w:spacing w:val="4"/>
        </w:rPr>
        <w:t>6</w:t>
      </w:r>
      <w:r w:rsidR="00203871" w:rsidRPr="00203871">
        <w:rPr>
          <w:rFonts w:ascii="Times New Roman" w:hAnsi="Times New Roman" w:cs="Times New Roman"/>
          <w:spacing w:val="8"/>
        </w:rPr>
        <w:t>.</w:t>
      </w:r>
      <w:r w:rsidR="00203871" w:rsidRPr="00203871">
        <w:rPr>
          <w:rFonts w:ascii="Times New Roman" w:hAnsi="Times New Roman" w:cs="Times New Roman"/>
          <w:spacing w:val="21"/>
        </w:rPr>
        <w:t xml:space="preserve"> </w:t>
      </w:r>
      <w:r w:rsidR="00203871" w:rsidRPr="00203871">
        <w:rPr>
          <w:rFonts w:ascii="Times New Roman" w:hAnsi="Times New Roman" w:cs="Times New Roman"/>
          <w:spacing w:val="9"/>
        </w:rPr>
        <w:t>Disponível</w:t>
      </w:r>
      <w:r w:rsidR="00203871" w:rsidRPr="00203871">
        <w:rPr>
          <w:rFonts w:ascii="Times New Roman" w:hAnsi="Times New Roman" w:cs="Times New Roman"/>
          <w:spacing w:val="19"/>
        </w:rPr>
        <w:t xml:space="preserve"> </w:t>
      </w:r>
      <w:r w:rsidR="00203871" w:rsidRPr="00203871">
        <w:rPr>
          <w:rFonts w:ascii="Times New Roman" w:hAnsi="Times New Roman" w:cs="Times New Roman"/>
          <w:spacing w:val="7"/>
        </w:rPr>
        <w:t>em:</w:t>
      </w:r>
      <w:r w:rsidR="00203871" w:rsidRPr="00203871">
        <w:rPr>
          <w:rFonts w:ascii="Times New Roman" w:hAnsi="Times New Roman" w:cs="Times New Roman"/>
          <w:spacing w:val="36"/>
          <w:w w:val="99"/>
        </w:rPr>
        <w:t xml:space="preserve"> &lt;</w:t>
      </w:r>
      <w:hyperlink r:id="rId13" w:history="1">
        <w:r w:rsidR="00203871" w:rsidRPr="00203871">
          <w:rPr>
            <w:rFonts w:ascii="Times New Roman" w:hAnsi="Times New Roman" w:cs="Times New Roman"/>
            <w:spacing w:val="-1"/>
          </w:rPr>
          <w:t>http://dx.doi.org/10.1590/S1806-64452007000100003</w:t>
        </w:r>
      </w:hyperlink>
      <w:r w:rsidR="00203871" w:rsidRPr="00203871">
        <w:rPr>
          <w:rFonts w:ascii="Times New Roman" w:hAnsi="Times New Roman" w:cs="Times New Roman"/>
          <w:spacing w:val="36"/>
          <w:w w:val="99"/>
        </w:rPr>
        <w:t>&gt;.</w:t>
      </w:r>
      <w:r w:rsidR="00203871" w:rsidRPr="00203871">
        <w:rPr>
          <w:rFonts w:ascii="Times New Roman" w:hAnsi="Times New Roman" w:cs="Times New Roman"/>
          <w:spacing w:val="9"/>
        </w:rPr>
        <w:t xml:space="preserve"> Acesso em:</w:t>
      </w:r>
      <w:r w:rsidR="00203871" w:rsidRPr="00203871">
        <w:rPr>
          <w:rFonts w:ascii="Times New Roman" w:hAnsi="Times New Roman" w:cs="Times New Roman"/>
          <w:color w:val="3A3A3A"/>
          <w:spacing w:val="-1"/>
        </w:rPr>
        <w:t xml:space="preserve"> </w:t>
      </w:r>
      <w:r w:rsidR="00203871" w:rsidRPr="00203871">
        <w:rPr>
          <w:rFonts w:ascii="Times New Roman" w:hAnsi="Times New Roman" w:cs="Times New Roman"/>
          <w:color w:val="3A3A3A"/>
        </w:rPr>
        <w:t>15</w:t>
      </w:r>
      <w:r w:rsidR="00203871" w:rsidRPr="00203871">
        <w:rPr>
          <w:rFonts w:ascii="Times New Roman" w:hAnsi="Times New Roman" w:cs="Times New Roman"/>
          <w:color w:val="3A3A3A"/>
          <w:spacing w:val="-1"/>
        </w:rPr>
        <w:t xml:space="preserve"> ago. </w:t>
      </w:r>
      <w:r w:rsidR="00203871" w:rsidRPr="00203871">
        <w:rPr>
          <w:rFonts w:ascii="Times New Roman" w:hAnsi="Times New Roman" w:cs="Times New Roman"/>
          <w:color w:val="3A3A3A"/>
        </w:rPr>
        <w:t>2019.</w:t>
      </w:r>
    </w:p>
    <w:p w14:paraId="138ACF6A" w14:textId="77777777" w:rsidR="00203871" w:rsidRPr="00203871" w:rsidRDefault="00203871" w:rsidP="00203871">
      <w:pPr>
        <w:spacing w:line="360" w:lineRule="auto"/>
        <w:ind w:left="851" w:hanging="851"/>
        <w:jc w:val="both"/>
        <w:rPr>
          <w:rFonts w:ascii="Times New Roman" w:hAnsi="Times New Roman" w:cs="Times New Roman"/>
          <w:spacing w:val="-1"/>
        </w:rPr>
      </w:pPr>
    </w:p>
    <w:p w14:paraId="641F59DB" w14:textId="54540BE8" w:rsidR="00203871" w:rsidRDefault="00203871" w:rsidP="0061333D">
      <w:pPr>
        <w:jc w:val="both"/>
        <w:rPr>
          <w:rFonts w:ascii="Times New Roman" w:hAnsi="Times New Roman" w:cs="Times New Roman"/>
        </w:rPr>
      </w:pPr>
    </w:p>
    <w:p w14:paraId="375995C7" w14:textId="125D43EF" w:rsidR="001B6E15" w:rsidRDefault="001B6E15" w:rsidP="0061333D">
      <w:pPr>
        <w:jc w:val="both"/>
        <w:rPr>
          <w:rFonts w:ascii="Times New Roman" w:hAnsi="Times New Roman" w:cs="Times New Roman"/>
        </w:rPr>
      </w:pPr>
    </w:p>
    <w:p w14:paraId="1F03D157" w14:textId="42BB574D" w:rsidR="001B6E15" w:rsidRPr="00203871" w:rsidRDefault="001B6E15" w:rsidP="001B6E15">
      <w:pPr>
        <w:ind w:left="-284" w:right="-518"/>
        <w:jc w:val="both"/>
        <w:rPr>
          <w:rFonts w:ascii="Times New Roman" w:hAnsi="Times New Roman" w:cs="Times New Roman"/>
        </w:rPr>
      </w:pPr>
      <w:r w:rsidRPr="001B6E15">
        <w:rPr>
          <w:rFonts w:ascii="Times New Roman" w:hAnsi="Times New Roman" w:cs="Times New Roman"/>
          <w:noProof/>
        </w:rPr>
        <w:drawing>
          <wp:inline distT="0" distB="0" distL="0" distR="0" wp14:anchorId="32CC5DBD" wp14:editId="6534E709">
            <wp:extent cx="661987" cy="641350"/>
            <wp:effectExtent l="0" t="0" r="5080" b="6350"/>
            <wp:docPr id="6152" name="Imagem 7" descr="Uma imagem com texto, pessoa, ClipArt&#10;&#10;Descrição gerada automaticamente">
              <a:extLst xmlns:a="http://schemas.openxmlformats.org/drawingml/2006/main">
                <a:ext uri="{FF2B5EF4-FFF2-40B4-BE49-F238E27FC236}">
                  <a16:creationId xmlns:a16="http://schemas.microsoft.com/office/drawing/2014/main" id="{35519B5C-7089-42C8-B60D-9D58736890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2" name="Imagem 7" descr="Uma imagem com texto, pessoa, ClipArt&#10;&#10;Descrição gerada automaticamente">
                      <a:extLst>
                        <a:ext uri="{FF2B5EF4-FFF2-40B4-BE49-F238E27FC236}">
                          <a16:creationId xmlns:a16="http://schemas.microsoft.com/office/drawing/2014/main" id="{35519B5C-7089-42C8-B60D-9D58736890A8}"/>
                        </a:ext>
                      </a:extLs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1987" cy="641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Pr>
          <w:rFonts w:ascii="Times New Roman" w:hAnsi="Times New Roman" w:cs="Times New Roman"/>
        </w:rPr>
        <w:t xml:space="preserve">  </w:t>
      </w:r>
      <w:r w:rsidRPr="001B6E15">
        <w:rPr>
          <w:rFonts w:ascii="Times New Roman" w:hAnsi="Times New Roman" w:cs="Times New Roman"/>
          <w:noProof/>
        </w:rPr>
        <w:drawing>
          <wp:inline distT="0" distB="0" distL="0" distR="0" wp14:anchorId="4870D66C" wp14:editId="2BDED443">
            <wp:extent cx="1908175" cy="641350"/>
            <wp:effectExtent l="0" t="0" r="0" b="6350"/>
            <wp:docPr id="6153" name="Imagem 8" descr="Uma imagem com texto&#10;&#10;Descrição gerada automaticamente">
              <a:extLst xmlns:a="http://schemas.openxmlformats.org/drawingml/2006/main">
                <a:ext uri="{FF2B5EF4-FFF2-40B4-BE49-F238E27FC236}">
                  <a16:creationId xmlns:a16="http://schemas.microsoft.com/office/drawing/2014/main" id="{FF6F61FA-2C76-4620-A490-46BD9627AD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3" name="Imagem 8" descr="Uma imagem com texto&#10;&#10;Descrição gerada automaticamente">
                      <a:extLst>
                        <a:ext uri="{FF2B5EF4-FFF2-40B4-BE49-F238E27FC236}">
                          <a16:creationId xmlns:a16="http://schemas.microsoft.com/office/drawing/2014/main" id="{FF6F61FA-2C76-4620-A490-46BD9627ADCA}"/>
                        </a:ext>
                      </a:extLs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8175" cy="641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Pr>
          <w:rFonts w:ascii="Times New Roman" w:hAnsi="Times New Roman" w:cs="Times New Roman"/>
        </w:rPr>
        <w:t xml:space="preserve">       </w:t>
      </w:r>
      <w:r w:rsidRPr="001B6E15">
        <w:rPr>
          <w:rFonts w:ascii="Times New Roman" w:hAnsi="Times New Roman" w:cs="Times New Roman"/>
          <w:noProof/>
        </w:rPr>
        <w:drawing>
          <wp:inline distT="0" distB="0" distL="0" distR="0" wp14:anchorId="2810EC88" wp14:editId="2C4EE2CB">
            <wp:extent cx="3127375" cy="641350"/>
            <wp:effectExtent l="0" t="0" r="0" b="6350"/>
            <wp:docPr id="6151" name="Imagem 4" descr="Uma imagem com texto&#10;&#10;Descrição gerada automaticamente">
              <a:extLst xmlns:a="http://schemas.openxmlformats.org/drawingml/2006/main">
                <a:ext uri="{FF2B5EF4-FFF2-40B4-BE49-F238E27FC236}">
                  <a16:creationId xmlns:a16="http://schemas.microsoft.com/office/drawing/2014/main" id="{81AE9927-FC33-4FB9-872E-A925A87B95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1" name="Imagem 4" descr="Uma imagem com texto&#10;&#10;Descrição gerada automaticamente">
                      <a:extLst>
                        <a:ext uri="{FF2B5EF4-FFF2-40B4-BE49-F238E27FC236}">
                          <a16:creationId xmlns:a16="http://schemas.microsoft.com/office/drawing/2014/main" id="{81AE9927-FC33-4FB9-872E-A925A87B9578}"/>
                        </a:ext>
                      </a:extLst>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27375" cy="641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sectPr w:rsidR="001B6E15" w:rsidRPr="00203871" w:rsidSect="00F94D35">
      <w:headerReference w:type="even" r:id="rId17"/>
      <w:headerReference w:type="default" r:id="rId18"/>
      <w:footerReference w:type="even" r:id="rId19"/>
      <w:footerReference w:type="default" r:id="rId20"/>
      <w:headerReference w:type="first" r:id="rId21"/>
      <w:footerReference w:type="first" r:id="rId22"/>
      <w:pgSz w:w="12240" w:h="15840"/>
      <w:pgMar w:top="1417" w:right="1701" w:bottom="1417" w:left="1701"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0A02C3" w14:textId="77777777" w:rsidR="00CC1D32" w:rsidRDefault="00CC1D32" w:rsidP="0075253B">
      <w:r>
        <w:separator/>
      </w:r>
    </w:p>
  </w:endnote>
  <w:endnote w:type="continuationSeparator" w:id="0">
    <w:p w14:paraId="6321328B" w14:textId="77777777" w:rsidR="00CC1D32" w:rsidRDefault="00CC1D32" w:rsidP="00752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jarati Sangam MN">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644626896"/>
      <w:docPartObj>
        <w:docPartGallery w:val="Page Numbers (Bottom of Page)"/>
        <w:docPartUnique/>
      </w:docPartObj>
    </w:sdtPr>
    <w:sdtEndPr>
      <w:rPr>
        <w:rStyle w:val="Nmerodepgina"/>
      </w:rPr>
    </w:sdtEndPr>
    <w:sdtContent>
      <w:p w14:paraId="503EF58D" w14:textId="77777777" w:rsidR="008647D4" w:rsidRDefault="00E6312D" w:rsidP="001C140D">
        <w:pPr>
          <w:pStyle w:val="Rodap"/>
          <w:framePr w:wrap="none" w:vAnchor="text" w:hAnchor="margin" w:xAlign="center" w:y="1"/>
          <w:rPr>
            <w:rStyle w:val="Nmerodepgina"/>
          </w:rPr>
        </w:pPr>
        <w:r>
          <w:rPr>
            <w:rStyle w:val="Nmerodepgina"/>
          </w:rPr>
          <w:fldChar w:fldCharType="begin"/>
        </w:r>
        <w:r w:rsidR="008647D4">
          <w:rPr>
            <w:rStyle w:val="Nmerodepgina"/>
          </w:rPr>
          <w:instrText xml:space="preserve"> PAGE </w:instrText>
        </w:r>
        <w:r>
          <w:rPr>
            <w:rStyle w:val="Nmerodepgina"/>
          </w:rPr>
          <w:fldChar w:fldCharType="separate"/>
        </w:r>
        <w:r w:rsidR="00A03F42">
          <w:rPr>
            <w:rStyle w:val="Nmerodepgina"/>
            <w:noProof/>
          </w:rPr>
          <w:t>2</w:t>
        </w:r>
        <w:r>
          <w:rPr>
            <w:rStyle w:val="Nmerodepgina"/>
          </w:rPr>
          <w:fldChar w:fldCharType="end"/>
        </w:r>
      </w:p>
    </w:sdtContent>
  </w:sdt>
  <w:p w14:paraId="1A5EF1A6" w14:textId="77777777" w:rsidR="00086E77" w:rsidRPr="000522F5" w:rsidRDefault="00086E77" w:rsidP="000522F5">
    <w:pPr>
      <w:pStyle w:val="Rodap"/>
      <w:jc w:val="center"/>
      <w:rPr>
        <w:rFonts w:ascii="Times New Roman" w:hAnsi="Times New Roman" w:cs="Times New Roman"/>
        <w:sz w:val="18"/>
        <w:szCs w:val="18"/>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744611775"/>
      <w:docPartObj>
        <w:docPartGallery w:val="Page Numbers (Bottom of Page)"/>
        <w:docPartUnique/>
      </w:docPartObj>
    </w:sdtPr>
    <w:sdtEndPr>
      <w:rPr>
        <w:rStyle w:val="Nmerodepgina"/>
      </w:rPr>
    </w:sdtEndPr>
    <w:sdtContent>
      <w:p w14:paraId="2A34C6A3" w14:textId="77777777" w:rsidR="008647D4" w:rsidRDefault="00E6312D" w:rsidP="001C140D">
        <w:pPr>
          <w:pStyle w:val="Rodap"/>
          <w:framePr w:wrap="none" w:vAnchor="text" w:hAnchor="margin" w:xAlign="center" w:y="1"/>
          <w:rPr>
            <w:rStyle w:val="Nmerodepgina"/>
          </w:rPr>
        </w:pPr>
        <w:r>
          <w:rPr>
            <w:rStyle w:val="Nmerodepgina"/>
          </w:rPr>
          <w:fldChar w:fldCharType="begin"/>
        </w:r>
        <w:r w:rsidR="008647D4">
          <w:rPr>
            <w:rStyle w:val="Nmerodepgina"/>
          </w:rPr>
          <w:instrText xml:space="preserve"> PAGE </w:instrText>
        </w:r>
        <w:r>
          <w:rPr>
            <w:rStyle w:val="Nmerodepgina"/>
          </w:rPr>
          <w:fldChar w:fldCharType="separate"/>
        </w:r>
        <w:r w:rsidR="00A03F42">
          <w:rPr>
            <w:rStyle w:val="Nmerodepgina"/>
            <w:noProof/>
          </w:rPr>
          <w:t>3</w:t>
        </w:r>
        <w:r>
          <w:rPr>
            <w:rStyle w:val="Nmerodepgina"/>
          </w:rPr>
          <w:fldChar w:fldCharType="end"/>
        </w:r>
      </w:p>
    </w:sdtContent>
  </w:sdt>
  <w:p w14:paraId="45B51BBA" w14:textId="77777777" w:rsidR="008C37D0" w:rsidRPr="008C37D0" w:rsidRDefault="008C37D0" w:rsidP="00086E77">
    <w:pPr>
      <w:pStyle w:val="Rodap"/>
      <w:jc w:val="center"/>
      <w:rPr>
        <w:rFonts w:ascii="Times New Roman" w:hAnsi="Times New Roman" w:cs="Times New Roman"/>
        <w:sz w:val="18"/>
        <w:szCs w:val="18"/>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C08C04" w14:textId="77777777" w:rsidR="00F25BCD" w:rsidRDefault="00F25BC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A82F8B" w14:textId="77777777" w:rsidR="00CC1D32" w:rsidRDefault="00CC1D32" w:rsidP="0075253B">
      <w:r>
        <w:separator/>
      </w:r>
    </w:p>
  </w:footnote>
  <w:footnote w:type="continuationSeparator" w:id="0">
    <w:p w14:paraId="3EF27187" w14:textId="77777777" w:rsidR="00CC1D32" w:rsidRDefault="00CC1D32" w:rsidP="0075253B">
      <w:r>
        <w:continuationSeparator/>
      </w:r>
    </w:p>
  </w:footnote>
  <w:footnote w:id="1">
    <w:p w14:paraId="0D6E0195" w14:textId="36BFA0E0" w:rsidR="005E17FE" w:rsidRDefault="005E17FE" w:rsidP="005E17FE">
      <w:pPr>
        <w:pStyle w:val="Textodenotaderodap"/>
        <w:jc w:val="both"/>
        <w:rPr>
          <w:spacing w:val="-1"/>
        </w:rPr>
      </w:pPr>
      <w:r>
        <w:rPr>
          <w:rStyle w:val="Refdenotaderodap"/>
        </w:rPr>
        <w:t>*</w:t>
      </w:r>
      <w:r>
        <w:t xml:space="preserve"> </w:t>
      </w:r>
      <w:r>
        <w:rPr>
          <w:spacing w:val="-1"/>
        </w:rPr>
        <w:t xml:space="preserve">O presente </w:t>
      </w:r>
      <w:r w:rsidR="001B2FE5">
        <w:rPr>
          <w:spacing w:val="-1"/>
        </w:rPr>
        <w:t>text</w:t>
      </w:r>
      <w:r>
        <w:rPr>
          <w:spacing w:val="-1"/>
        </w:rPr>
        <w:t xml:space="preserve">o é resultado da investigação realizada no âmbito do Módulo Jean Monnet </w:t>
      </w:r>
      <w:r>
        <w:rPr>
          <w:i/>
          <w:iCs/>
          <w:spacing w:val="-1"/>
        </w:rPr>
        <w:t>The European Union as a global player for Democracy and Fundamental Rights</w:t>
      </w:r>
      <w:r>
        <w:rPr>
          <w:spacing w:val="-1"/>
        </w:rPr>
        <w:t xml:space="preserve"> pelo que é cofinanciado pela União Europeia. </w:t>
      </w:r>
    </w:p>
    <w:p w14:paraId="503F620E" w14:textId="77777777" w:rsidR="005E17FE" w:rsidRDefault="005E17FE" w:rsidP="005E17FE">
      <w:pPr>
        <w:pStyle w:val="Textodenotaderodap"/>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B3383C" w14:textId="571FADDA" w:rsidR="00ED3157" w:rsidRDefault="00ED3157" w:rsidP="00ED3157">
    <w:pPr>
      <w:pStyle w:val="Cabealho"/>
      <w:rPr>
        <w:rFonts w:ascii="Gujarati Sangam MN" w:hAnsi="Gujarati Sangam MN" w:cs="Gujarati Sangam MN"/>
        <w:b/>
        <w:bCs/>
        <w:color w:val="7F7F7F" w:themeColor="text1" w:themeTint="80"/>
        <w:spacing w:val="-20"/>
        <w:sz w:val="48"/>
        <w:szCs w:val="48"/>
        <w:lang w:val="en-US"/>
      </w:rPr>
    </w:pPr>
    <w:r w:rsidRPr="00ED3157">
      <w:rPr>
        <w:rFonts w:ascii="Gujarati Sangam MN" w:hAnsi="Gujarati Sangam MN" w:cs="Gujarati Sangam MN"/>
        <w:b/>
        <w:bCs/>
        <w:color w:val="7F7F7F" w:themeColor="text1" w:themeTint="80"/>
        <w:spacing w:val="-20"/>
        <w:sz w:val="48"/>
        <w:szCs w:val="48"/>
        <w:lang w:val="en-US"/>
      </w:rPr>
      <w:t xml:space="preserve">CBO </w:t>
    </w:r>
  </w:p>
  <w:p w14:paraId="6A4D6B25" w14:textId="2374EF8F" w:rsidR="0025450C" w:rsidRPr="00ED3157" w:rsidRDefault="00ED3157" w:rsidP="0025450C">
    <w:pPr>
      <w:pStyle w:val="Cabealho"/>
      <w:rPr>
        <w:rFonts w:ascii="Gujarati Sangam MN" w:hAnsi="Gujarati Sangam MN" w:cs="Gujarati Sangam MN"/>
        <w:b/>
        <w:bCs/>
        <w:color w:val="7F7F7F" w:themeColor="text1" w:themeTint="80"/>
        <w:spacing w:val="16"/>
        <w:sz w:val="16"/>
        <w:szCs w:val="16"/>
        <w:lang w:val="en-US"/>
      </w:rPr>
    </w:pPr>
    <w:r w:rsidRPr="00ED3157">
      <w:rPr>
        <w:rFonts w:ascii="Gujarati Sangam MN" w:hAnsi="Gujarati Sangam MN" w:cs="Gujarati Sangam MN"/>
        <w:b/>
        <w:bCs/>
        <w:color w:val="7F7F7F" w:themeColor="text1" w:themeTint="80"/>
        <w:spacing w:val="16"/>
        <w:sz w:val="16"/>
        <w:szCs w:val="16"/>
        <w:lang w:val="en-US"/>
      </w:rPr>
      <w:t xml:space="preserve"> Postgraduate Conference</w:t>
    </w:r>
    <w:r w:rsidR="00F25BCD">
      <w:rPr>
        <w:rFonts w:ascii="Gujarati Sangam MN" w:hAnsi="Gujarati Sangam MN" w:cs="Gujarati Sangam MN"/>
        <w:b/>
        <w:bCs/>
        <w:color w:val="7F7F7F" w:themeColor="text1" w:themeTint="80"/>
        <w:spacing w:val="16"/>
        <w:sz w:val="16"/>
        <w:szCs w:val="16"/>
        <w:lang w:val="en-US"/>
      </w:rPr>
      <w:t xml:space="preserve"> 2021</w:t>
    </w:r>
  </w:p>
  <w:p w14:paraId="37145D75" w14:textId="77777777" w:rsidR="0025450C" w:rsidRDefault="0025450C" w:rsidP="0025450C">
    <w:pPr>
      <w:pStyle w:val="Cabealho"/>
      <w:rPr>
        <w:rFonts w:ascii="Times New Roman" w:hAnsi="Times New Roman" w:cs="Times New Roman"/>
        <w:sz w:val="22"/>
        <w:szCs w:val="22"/>
        <w:lang w:val="en-US"/>
      </w:rPr>
    </w:pPr>
  </w:p>
  <w:p w14:paraId="23522460" w14:textId="77777777" w:rsidR="0025450C" w:rsidRPr="0075253B" w:rsidRDefault="0025450C" w:rsidP="0025450C">
    <w:pPr>
      <w:pStyle w:val="Cabealho"/>
      <w:rPr>
        <w:rFonts w:ascii="Times New Roman" w:hAnsi="Times New Roman" w:cs="Times New Roman"/>
        <w:sz w:val="22"/>
        <w:szCs w:val="22"/>
        <w:lang w:val="en-US"/>
      </w:rPr>
    </w:pPr>
    <w:r>
      <w:rPr>
        <w:rFonts w:ascii="Times New Roman" w:hAnsi="Times New Roman" w:cs="Times New Roman"/>
        <w:sz w:val="22"/>
        <w:szCs w:val="22"/>
        <w:lang w:val="en-US"/>
      </w:rPr>
      <w:t>Extended Abstract Submission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1BD51C" w14:textId="0F4DAC73" w:rsidR="00ED3157" w:rsidRDefault="00ED3157" w:rsidP="0075253B">
    <w:pPr>
      <w:pStyle w:val="Cabealho"/>
      <w:rPr>
        <w:rFonts w:ascii="Gujarati Sangam MN" w:hAnsi="Gujarati Sangam MN" w:cs="Gujarati Sangam MN"/>
        <w:b/>
        <w:bCs/>
        <w:color w:val="7F7F7F" w:themeColor="text1" w:themeTint="80"/>
        <w:spacing w:val="-20"/>
        <w:sz w:val="48"/>
        <w:szCs w:val="48"/>
        <w:lang w:val="en-US"/>
      </w:rPr>
    </w:pPr>
    <w:r w:rsidRPr="00ED3157">
      <w:rPr>
        <w:rFonts w:ascii="Gujarati Sangam MN" w:hAnsi="Gujarati Sangam MN" w:cs="Gujarati Sangam MN"/>
        <w:b/>
        <w:bCs/>
        <w:color w:val="7F7F7F" w:themeColor="text1" w:themeTint="80"/>
        <w:spacing w:val="-20"/>
        <w:sz w:val="48"/>
        <w:szCs w:val="48"/>
        <w:lang w:val="en-US"/>
      </w:rPr>
      <w:t xml:space="preserve">CBO </w:t>
    </w:r>
  </w:p>
  <w:p w14:paraId="495646FB" w14:textId="0F118120" w:rsidR="00ED3157" w:rsidRPr="00ED3157" w:rsidRDefault="00ED3157" w:rsidP="0075253B">
    <w:pPr>
      <w:pStyle w:val="Cabealho"/>
      <w:rPr>
        <w:rFonts w:ascii="Gujarati Sangam MN" w:hAnsi="Gujarati Sangam MN" w:cs="Gujarati Sangam MN"/>
        <w:b/>
        <w:bCs/>
        <w:color w:val="7F7F7F" w:themeColor="text1" w:themeTint="80"/>
        <w:spacing w:val="16"/>
        <w:sz w:val="16"/>
        <w:szCs w:val="16"/>
        <w:lang w:val="en-US"/>
      </w:rPr>
    </w:pPr>
    <w:r w:rsidRPr="00ED3157">
      <w:rPr>
        <w:rFonts w:ascii="Gujarati Sangam MN" w:hAnsi="Gujarati Sangam MN" w:cs="Gujarati Sangam MN"/>
        <w:b/>
        <w:bCs/>
        <w:color w:val="7F7F7F" w:themeColor="text1" w:themeTint="80"/>
        <w:spacing w:val="16"/>
        <w:sz w:val="16"/>
        <w:szCs w:val="16"/>
        <w:lang w:val="en-US"/>
      </w:rPr>
      <w:t>Postgraduate Conference</w:t>
    </w:r>
    <w:r w:rsidR="00F25BCD">
      <w:rPr>
        <w:rFonts w:ascii="Gujarati Sangam MN" w:hAnsi="Gujarati Sangam MN" w:cs="Gujarati Sangam MN"/>
        <w:b/>
        <w:bCs/>
        <w:color w:val="7F7F7F" w:themeColor="text1" w:themeTint="80"/>
        <w:spacing w:val="16"/>
        <w:sz w:val="16"/>
        <w:szCs w:val="16"/>
        <w:lang w:val="en-US"/>
      </w:rPr>
      <w:t xml:space="preserve"> 2021</w:t>
    </w:r>
  </w:p>
  <w:p w14:paraId="5F73B176" w14:textId="77777777" w:rsidR="0025450C" w:rsidRDefault="0025450C" w:rsidP="0075253B">
    <w:pPr>
      <w:pStyle w:val="Cabealho"/>
      <w:rPr>
        <w:rFonts w:ascii="Times New Roman" w:hAnsi="Times New Roman" w:cs="Times New Roman"/>
        <w:sz w:val="22"/>
        <w:szCs w:val="22"/>
        <w:lang w:val="en-US"/>
      </w:rPr>
    </w:pPr>
  </w:p>
  <w:p w14:paraId="746BDC39" w14:textId="77777777" w:rsidR="00E0771F" w:rsidRPr="0075253B" w:rsidRDefault="0075253B" w:rsidP="0075253B">
    <w:pPr>
      <w:pStyle w:val="Cabealho"/>
      <w:rPr>
        <w:rFonts w:ascii="Times New Roman" w:hAnsi="Times New Roman" w:cs="Times New Roman"/>
        <w:sz w:val="22"/>
        <w:szCs w:val="22"/>
        <w:lang w:val="en-US"/>
      </w:rPr>
    </w:pPr>
    <w:r>
      <w:rPr>
        <w:rFonts w:ascii="Times New Roman" w:hAnsi="Times New Roman" w:cs="Times New Roman"/>
        <w:sz w:val="22"/>
        <w:szCs w:val="22"/>
        <w:lang w:val="en-US"/>
      </w:rPr>
      <w:t>Extended Abstract Submission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210203" w14:textId="77777777" w:rsidR="00F25BCD" w:rsidRDefault="00F25BCD">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F940A3"/>
    <w:multiLevelType w:val="hybridMultilevel"/>
    <w:tmpl w:val="DA881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B641D2B"/>
    <w:multiLevelType w:val="multilevel"/>
    <w:tmpl w:val="4720E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20"/>
  <w:hyphenationZone w:val="425"/>
  <w:evenAndOddHeaders/>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53B"/>
    <w:rsid w:val="00002F05"/>
    <w:rsid w:val="0001133E"/>
    <w:rsid w:val="000522F5"/>
    <w:rsid w:val="000657A8"/>
    <w:rsid w:val="00066B4D"/>
    <w:rsid w:val="00070961"/>
    <w:rsid w:val="00086E77"/>
    <w:rsid w:val="000A6EC6"/>
    <w:rsid w:val="0018085D"/>
    <w:rsid w:val="00192FF0"/>
    <w:rsid w:val="001A42C9"/>
    <w:rsid w:val="001B2FE5"/>
    <w:rsid w:val="001B4506"/>
    <w:rsid w:val="001B6E15"/>
    <w:rsid w:val="001F2A51"/>
    <w:rsid w:val="00203871"/>
    <w:rsid w:val="00221D53"/>
    <w:rsid w:val="002516CF"/>
    <w:rsid w:val="0025450C"/>
    <w:rsid w:val="0026073E"/>
    <w:rsid w:val="002611E0"/>
    <w:rsid w:val="00274A0C"/>
    <w:rsid w:val="002A7C1B"/>
    <w:rsid w:val="002C79AC"/>
    <w:rsid w:val="002E7019"/>
    <w:rsid w:val="00301A39"/>
    <w:rsid w:val="00342586"/>
    <w:rsid w:val="003804F7"/>
    <w:rsid w:val="003A541F"/>
    <w:rsid w:val="003F4841"/>
    <w:rsid w:val="004129B0"/>
    <w:rsid w:val="00434508"/>
    <w:rsid w:val="00466845"/>
    <w:rsid w:val="00472B3E"/>
    <w:rsid w:val="004A4F38"/>
    <w:rsid w:val="0050355E"/>
    <w:rsid w:val="00505A58"/>
    <w:rsid w:val="0051260E"/>
    <w:rsid w:val="00535989"/>
    <w:rsid w:val="005A599C"/>
    <w:rsid w:val="005E17FE"/>
    <w:rsid w:val="005F40D0"/>
    <w:rsid w:val="0061333D"/>
    <w:rsid w:val="006304F5"/>
    <w:rsid w:val="00635439"/>
    <w:rsid w:val="00645D31"/>
    <w:rsid w:val="006B2045"/>
    <w:rsid w:val="006B207E"/>
    <w:rsid w:val="006E258C"/>
    <w:rsid w:val="006F7C77"/>
    <w:rsid w:val="00715641"/>
    <w:rsid w:val="00725D43"/>
    <w:rsid w:val="00725EFD"/>
    <w:rsid w:val="0075253B"/>
    <w:rsid w:val="00764626"/>
    <w:rsid w:val="0076703F"/>
    <w:rsid w:val="00797D2C"/>
    <w:rsid w:val="007F1DD2"/>
    <w:rsid w:val="007F2D20"/>
    <w:rsid w:val="008647D4"/>
    <w:rsid w:val="00886F5B"/>
    <w:rsid w:val="0089647D"/>
    <w:rsid w:val="008B16B1"/>
    <w:rsid w:val="008C37D0"/>
    <w:rsid w:val="008D4152"/>
    <w:rsid w:val="008E4D97"/>
    <w:rsid w:val="00944676"/>
    <w:rsid w:val="00957F78"/>
    <w:rsid w:val="0096328E"/>
    <w:rsid w:val="009711C1"/>
    <w:rsid w:val="00973321"/>
    <w:rsid w:val="00977787"/>
    <w:rsid w:val="0098140D"/>
    <w:rsid w:val="00995BD6"/>
    <w:rsid w:val="009A02BA"/>
    <w:rsid w:val="009A561F"/>
    <w:rsid w:val="009A6332"/>
    <w:rsid w:val="009E153A"/>
    <w:rsid w:val="00A03F42"/>
    <w:rsid w:val="00A05942"/>
    <w:rsid w:val="00A31D37"/>
    <w:rsid w:val="00A37D3C"/>
    <w:rsid w:val="00A67ECB"/>
    <w:rsid w:val="00A84D00"/>
    <w:rsid w:val="00AB5A24"/>
    <w:rsid w:val="00B263B8"/>
    <w:rsid w:val="00B30B95"/>
    <w:rsid w:val="00B721ED"/>
    <w:rsid w:val="00B76465"/>
    <w:rsid w:val="00BC68E6"/>
    <w:rsid w:val="00C464BD"/>
    <w:rsid w:val="00C4706F"/>
    <w:rsid w:val="00C5583C"/>
    <w:rsid w:val="00C73B22"/>
    <w:rsid w:val="00C752C7"/>
    <w:rsid w:val="00CB5EF7"/>
    <w:rsid w:val="00CC1D32"/>
    <w:rsid w:val="00CD597A"/>
    <w:rsid w:val="00D1698D"/>
    <w:rsid w:val="00D25AF5"/>
    <w:rsid w:val="00D540A1"/>
    <w:rsid w:val="00DA3770"/>
    <w:rsid w:val="00DE5514"/>
    <w:rsid w:val="00DF31BF"/>
    <w:rsid w:val="00E019EC"/>
    <w:rsid w:val="00E0771F"/>
    <w:rsid w:val="00E25C8D"/>
    <w:rsid w:val="00E35822"/>
    <w:rsid w:val="00E42A04"/>
    <w:rsid w:val="00E61B6B"/>
    <w:rsid w:val="00E6312D"/>
    <w:rsid w:val="00E9522A"/>
    <w:rsid w:val="00EB12FE"/>
    <w:rsid w:val="00EB6D34"/>
    <w:rsid w:val="00EB6DDD"/>
    <w:rsid w:val="00ED3157"/>
    <w:rsid w:val="00ED3EF0"/>
    <w:rsid w:val="00EF3BA2"/>
    <w:rsid w:val="00EF750F"/>
    <w:rsid w:val="00F04509"/>
    <w:rsid w:val="00F10839"/>
    <w:rsid w:val="00F25BCD"/>
    <w:rsid w:val="00F51805"/>
    <w:rsid w:val="00F61B3B"/>
    <w:rsid w:val="00F94D35"/>
    <w:rsid w:val="00FE5D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FE6A83"/>
  <w15:docId w15:val="{3E693464-52E3-EE44-A1BA-253DF62FB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4"/>
        <w:szCs w:val="24"/>
        <w:lang w:val="es-E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328E"/>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75253B"/>
    <w:pPr>
      <w:ind w:left="720"/>
      <w:contextualSpacing/>
    </w:pPr>
  </w:style>
  <w:style w:type="paragraph" w:styleId="Cabealho">
    <w:name w:val="header"/>
    <w:basedOn w:val="Normal"/>
    <w:link w:val="CabealhoCarter"/>
    <w:uiPriority w:val="99"/>
    <w:unhideWhenUsed/>
    <w:rsid w:val="0075253B"/>
    <w:pPr>
      <w:tabs>
        <w:tab w:val="center" w:pos="4419"/>
        <w:tab w:val="right" w:pos="8838"/>
      </w:tabs>
    </w:pPr>
  </w:style>
  <w:style w:type="character" w:customStyle="1" w:styleId="CabealhoCarter">
    <w:name w:val="Cabeçalho Caráter"/>
    <w:basedOn w:val="Tipodeletrapredefinidodopargrafo"/>
    <w:link w:val="Cabealho"/>
    <w:uiPriority w:val="99"/>
    <w:rsid w:val="0075253B"/>
  </w:style>
  <w:style w:type="paragraph" w:styleId="Rodap">
    <w:name w:val="footer"/>
    <w:basedOn w:val="Normal"/>
    <w:link w:val="RodapCarter"/>
    <w:uiPriority w:val="99"/>
    <w:unhideWhenUsed/>
    <w:rsid w:val="0075253B"/>
    <w:pPr>
      <w:tabs>
        <w:tab w:val="center" w:pos="4419"/>
        <w:tab w:val="right" w:pos="8838"/>
      </w:tabs>
    </w:pPr>
  </w:style>
  <w:style w:type="character" w:customStyle="1" w:styleId="RodapCarter">
    <w:name w:val="Rodapé Caráter"/>
    <w:basedOn w:val="Tipodeletrapredefinidodopargrafo"/>
    <w:link w:val="Rodap"/>
    <w:uiPriority w:val="99"/>
    <w:rsid w:val="0075253B"/>
  </w:style>
  <w:style w:type="character" w:styleId="Hiperligao">
    <w:name w:val="Hyperlink"/>
    <w:basedOn w:val="Tipodeletrapredefinidodopargrafo"/>
    <w:uiPriority w:val="99"/>
    <w:unhideWhenUsed/>
    <w:rsid w:val="0075253B"/>
    <w:rPr>
      <w:color w:val="0563C1" w:themeColor="hyperlink"/>
      <w:u w:val="single"/>
    </w:rPr>
  </w:style>
  <w:style w:type="character" w:customStyle="1" w:styleId="Mencinsinresolver1">
    <w:name w:val="Mención sin resolver1"/>
    <w:basedOn w:val="Tipodeletrapredefinidodopargrafo"/>
    <w:uiPriority w:val="99"/>
    <w:semiHidden/>
    <w:unhideWhenUsed/>
    <w:rsid w:val="0075253B"/>
    <w:rPr>
      <w:color w:val="605E5C"/>
      <w:shd w:val="clear" w:color="auto" w:fill="E1DFDD"/>
    </w:rPr>
  </w:style>
  <w:style w:type="character" w:styleId="Nmerodepgina">
    <w:name w:val="page number"/>
    <w:basedOn w:val="Tipodeletrapredefinidodopargrafo"/>
    <w:uiPriority w:val="99"/>
    <w:semiHidden/>
    <w:unhideWhenUsed/>
    <w:rsid w:val="008647D4"/>
  </w:style>
  <w:style w:type="paragraph" w:styleId="Textodebalo">
    <w:name w:val="Balloon Text"/>
    <w:basedOn w:val="Normal"/>
    <w:link w:val="TextodebaloCarter"/>
    <w:uiPriority w:val="99"/>
    <w:semiHidden/>
    <w:unhideWhenUsed/>
    <w:rsid w:val="0025450C"/>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25450C"/>
    <w:rPr>
      <w:rFonts w:ascii="Tahoma" w:hAnsi="Tahoma" w:cs="Tahoma"/>
      <w:sz w:val="16"/>
      <w:szCs w:val="16"/>
    </w:rPr>
  </w:style>
  <w:style w:type="paragraph" w:styleId="Corpodetexto">
    <w:name w:val="Body Text"/>
    <w:basedOn w:val="Normal"/>
    <w:link w:val="CorpodetextoCarter"/>
    <w:uiPriority w:val="1"/>
    <w:qFormat/>
    <w:rsid w:val="00203871"/>
    <w:pPr>
      <w:widowControl w:val="0"/>
      <w:autoSpaceDE w:val="0"/>
      <w:autoSpaceDN w:val="0"/>
      <w:adjustRightInd w:val="0"/>
      <w:ind w:left="122" w:firstLine="566"/>
    </w:pPr>
    <w:rPr>
      <w:rFonts w:ascii="Calibri" w:hAnsi="Calibri" w:cs="Calibri"/>
      <w:lang w:val="pt-BR" w:eastAsia="pt-BR"/>
    </w:rPr>
  </w:style>
  <w:style w:type="character" w:customStyle="1" w:styleId="CorpodetextoCarter">
    <w:name w:val="Corpo de texto Caráter"/>
    <w:basedOn w:val="Tipodeletrapredefinidodopargrafo"/>
    <w:link w:val="Corpodetexto"/>
    <w:uiPriority w:val="1"/>
    <w:rsid w:val="00203871"/>
    <w:rPr>
      <w:rFonts w:ascii="Calibri" w:hAnsi="Calibri" w:cs="Calibri"/>
      <w:lang w:val="pt-BR" w:eastAsia="pt-BR"/>
    </w:rPr>
  </w:style>
  <w:style w:type="paragraph" w:styleId="Textodenotaderodap">
    <w:name w:val="footnote text"/>
    <w:basedOn w:val="Normal"/>
    <w:link w:val="TextodenotaderodapCarter"/>
    <w:uiPriority w:val="99"/>
    <w:unhideWhenUsed/>
    <w:rsid w:val="00203871"/>
    <w:pPr>
      <w:widowControl w:val="0"/>
      <w:autoSpaceDE w:val="0"/>
      <w:autoSpaceDN w:val="0"/>
      <w:adjustRightInd w:val="0"/>
    </w:pPr>
    <w:rPr>
      <w:rFonts w:ascii="Times New Roman" w:hAnsi="Times New Roman" w:cs="Times New Roman"/>
      <w:sz w:val="20"/>
      <w:szCs w:val="20"/>
      <w:lang w:val="pt-BR" w:eastAsia="pt-BR"/>
    </w:rPr>
  </w:style>
  <w:style w:type="character" w:customStyle="1" w:styleId="TextodenotaderodapCarter">
    <w:name w:val="Texto de nota de rodapé Caráter"/>
    <w:basedOn w:val="Tipodeletrapredefinidodopargrafo"/>
    <w:link w:val="Textodenotaderodap"/>
    <w:uiPriority w:val="99"/>
    <w:rsid w:val="00203871"/>
    <w:rPr>
      <w:rFonts w:ascii="Times New Roman" w:hAnsi="Times New Roman" w:cs="Times New Roman"/>
      <w:sz w:val="20"/>
      <w:szCs w:val="20"/>
      <w:lang w:val="pt-BR" w:eastAsia="pt-BR"/>
    </w:rPr>
  </w:style>
  <w:style w:type="character" w:customStyle="1" w:styleId="contents">
    <w:name w:val="contents"/>
    <w:rsid w:val="00203871"/>
  </w:style>
  <w:style w:type="character" w:customStyle="1" w:styleId="isbnlabel">
    <w:name w:val="isbn_label"/>
    <w:rsid w:val="00203871"/>
  </w:style>
  <w:style w:type="character" w:styleId="Refdenotaderodap">
    <w:name w:val="footnote reference"/>
    <w:basedOn w:val="Tipodeletrapredefinidodopargrafo"/>
    <w:uiPriority w:val="99"/>
    <w:semiHidden/>
    <w:unhideWhenUsed/>
    <w:rsid w:val="005E17FE"/>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260955">
      <w:bodyDiv w:val="1"/>
      <w:marLeft w:val="0"/>
      <w:marRight w:val="0"/>
      <w:marTop w:val="0"/>
      <w:marBottom w:val="0"/>
      <w:divBdr>
        <w:top w:val="none" w:sz="0" w:space="0" w:color="auto"/>
        <w:left w:val="none" w:sz="0" w:space="0" w:color="auto"/>
        <w:bottom w:val="none" w:sz="0" w:space="0" w:color="auto"/>
        <w:right w:val="none" w:sz="0" w:space="0" w:color="auto"/>
      </w:divBdr>
      <w:divsChild>
        <w:div w:id="751126523">
          <w:marLeft w:val="0"/>
          <w:marRight w:val="0"/>
          <w:marTop w:val="0"/>
          <w:marBottom w:val="0"/>
          <w:divBdr>
            <w:top w:val="none" w:sz="0" w:space="0" w:color="auto"/>
            <w:left w:val="none" w:sz="0" w:space="0" w:color="auto"/>
            <w:bottom w:val="none" w:sz="0" w:space="0" w:color="auto"/>
            <w:right w:val="none" w:sz="0" w:space="0" w:color="auto"/>
          </w:divBdr>
          <w:divsChild>
            <w:div w:id="71056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772370">
      <w:bodyDiv w:val="1"/>
      <w:marLeft w:val="0"/>
      <w:marRight w:val="0"/>
      <w:marTop w:val="0"/>
      <w:marBottom w:val="0"/>
      <w:divBdr>
        <w:top w:val="none" w:sz="0" w:space="0" w:color="auto"/>
        <w:left w:val="none" w:sz="0" w:space="0" w:color="auto"/>
        <w:bottom w:val="none" w:sz="0" w:space="0" w:color="auto"/>
        <w:right w:val="none" w:sz="0" w:space="0" w:color="auto"/>
      </w:divBdr>
    </w:div>
    <w:div w:id="967852899">
      <w:bodyDiv w:val="1"/>
      <w:marLeft w:val="0"/>
      <w:marRight w:val="0"/>
      <w:marTop w:val="0"/>
      <w:marBottom w:val="0"/>
      <w:divBdr>
        <w:top w:val="none" w:sz="0" w:space="0" w:color="auto"/>
        <w:left w:val="none" w:sz="0" w:space="0" w:color="auto"/>
        <w:bottom w:val="none" w:sz="0" w:space="0" w:color="auto"/>
        <w:right w:val="none" w:sz="0" w:space="0" w:color="auto"/>
      </w:divBdr>
      <w:divsChild>
        <w:div w:id="311452630">
          <w:marLeft w:val="0"/>
          <w:marRight w:val="0"/>
          <w:marTop w:val="0"/>
          <w:marBottom w:val="0"/>
          <w:divBdr>
            <w:top w:val="none" w:sz="0" w:space="0" w:color="auto"/>
            <w:left w:val="none" w:sz="0" w:space="0" w:color="auto"/>
            <w:bottom w:val="none" w:sz="0" w:space="0" w:color="auto"/>
            <w:right w:val="none" w:sz="0" w:space="0" w:color="auto"/>
          </w:divBdr>
          <w:divsChild>
            <w:div w:id="68124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5402">
      <w:bodyDiv w:val="1"/>
      <w:marLeft w:val="0"/>
      <w:marRight w:val="0"/>
      <w:marTop w:val="0"/>
      <w:marBottom w:val="0"/>
      <w:divBdr>
        <w:top w:val="none" w:sz="0" w:space="0" w:color="auto"/>
        <w:left w:val="none" w:sz="0" w:space="0" w:color="auto"/>
        <w:bottom w:val="none" w:sz="0" w:space="0" w:color="auto"/>
        <w:right w:val="none" w:sz="0" w:space="0" w:color="auto"/>
      </w:divBdr>
    </w:div>
    <w:div w:id="1216086337">
      <w:bodyDiv w:val="1"/>
      <w:marLeft w:val="0"/>
      <w:marRight w:val="0"/>
      <w:marTop w:val="0"/>
      <w:marBottom w:val="0"/>
      <w:divBdr>
        <w:top w:val="none" w:sz="0" w:space="0" w:color="auto"/>
        <w:left w:val="none" w:sz="0" w:space="0" w:color="auto"/>
        <w:bottom w:val="none" w:sz="0" w:space="0" w:color="auto"/>
        <w:right w:val="none" w:sz="0" w:space="0" w:color="auto"/>
      </w:divBdr>
      <w:divsChild>
        <w:div w:id="655377906">
          <w:marLeft w:val="0"/>
          <w:marRight w:val="0"/>
          <w:marTop w:val="0"/>
          <w:marBottom w:val="300"/>
          <w:divBdr>
            <w:top w:val="none" w:sz="0" w:space="0" w:color="auto"/>
            <w:left w:val="none" w:sz="0" w:space="0" w:color="auto"/>
            <w:bottom w:val="none" w:sz="0" w:space="0" w:color="auto"/>
            <w:right w:val="none" w:sz="0" w:space="0" w:color="auto"/>
          </w:divBdr>
          <w:divsChild>
            <w:div w:id="1184902839">
              <w:marLeft w:val="0"/>
              <w:marRight w:val="0"/>
              <w:marTop w:val="0"/>
              <w:marBottom w:val="0"/>
              <w:divBdr>
                <w:top w:val="none" w:sz="0" w:space="0" w:color="auto"/>
                <w:left w:val="none" w:sz="0" w:space="0" w:color="auto"/>
                <w:bottom w:val="none" w:sz="0" w:space="0" w:color="auto"/>
                <w:right w:val="none" w:sz="0" w:space="0" w:color="auto"/>
              </w:divBdr>
              <w:divsChild>
                <w:div w:id="436295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005496">
          <w:marLeft w:val="0"/>
          <w:marRight w:val="0"/>
          <w:marTop w:val="0"/>
          <w:marBottom w:val="300"/>
          <w:divBdr>
            <w:top w:val="none" w:sz="0" w:space="0" w:color="auto"/>
            <w:left w:val="none" w:sz="0" w:space="0" w:color="auto"/>
            <w:bottom w:val="none" w:sz="0" w:space="0" w:color="auto"/>
            <w:right w:val="none" w:sz="0" w:space="0" w:color="auto"/>
          </w:divBdr>
          <w:divsChild>
            <w:div w:id="187167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644113">
      <w:bodyDiv w:val="1"/>
      <w:marLeft w:val="0"/>
      <w:marRight w:val="0"/>
      <w:marTop w:val="0"/>
      <w:marBottom w:val="0"/>
      <w:divBdr>
        <w:top w:val="none" w:sz="0" w:space="0" w:color="auto"/>
        <w:left w:val="none" w:sz="0" w:space="0" w:color="auto"/>
        <w:bottom w:val="none" w:sz="0" w:space="0" w:color="auto"/>
        <w:right w:val="none" w:sz="0" w:space="0" w:color="auto"/>
      </w:divBdr>
    </w:div>
    <w:div w:id="1756631242">
      <w:bodyDiv w:val="1"/>
      <w:marLeft w:val="0"/>
      <w:marRight w:val="0"/>
      <w:marTop w:val="0"/>
      <w:marBottom w:val="0"/>
      <w:divBdr>
        <w:top w:val="none" w:sz="0" w:space="0" w:color="auto"/>
        <w:left w:val="none" w:sz="0" w:space="0" w:color="auto"/>
        <w:bottom w:val="none" w:sz="0" w:space="0" w:color="auto"/>
        <w:right w:val="none" w:sz="0" w:space="0" w:color="auto"/>
      </w:divBdr>
      <w:divsChild>
        <w:div w:id="222257909">
          <w:marLeft w:val="0"/>
          <w:marRight w:val="0"/>
          <w:marTop w:val="0"/>
          <w:marBottom w:val="0"/>
          <w:divBdr>
            <w:top w:val="none" w:sz="0" w:space="0" w:color="auto"/>
            <w:left w:val="none" w:sz="0" w:space="0" w:color="auto"/>
            <w:bottom w:val="none" w:sz="0" w:space="0" w:color="auto"/>
            <w:right w:val="none" w:sz="0" w:space="0" w:color="auto"/>
          </w:divBdr>
          <w:divsChild>
            <w:div w:id="74286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15859">
      <w:bodyDiv w:val="1"/>
      <w:marLeft w:val="0"/>
      <w:marRight w:val="0"/>
      <w:marTop w:val="0"/>
      <w:marBottom w:val="0"/>
      <w:divBdr>
        <w:top w:val="none" w:sz="0" w:space="0" w:color="auto"/>
        <w:left w:val="none" w:sz="0" w:space="0" w:color="auto"/>
        <w:bottom w:val="none" w:sz="0" w:space="0" w:color="auto"/>
        <w:right w:val="none" w:sz="0" w:space="0" w:color="auto"/>
      </w:divBdr>
      <w:divsChild>
        <w:div w:id="1991321812">
          <w:marLeft w:val="0"/>
          <w:marRight w:val="0"/>
          <w:marTop w:val="0"/>
          <w:marBottom w:val="0"/>
          <w:divBdr>
            <w:top w:val="none" w:sz="0" w:space="0" w:color="auto"/>
            <w:left w:val="none" w:sz="0" w:space="0" w:color="auto"/>
            <w:bottom w:val="none" w:sz="0" w:space="0" w:color="auto"/>
            <w:right w:val="none" w:sz="0" w:space="0" w:color="auto"/>
          </w:divBdr>
          <w:divsChild>
            <w:div w:id="207743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castilhos@upt.pt" TargetMode="External"/><Relationship Id="rId13" Type="http://schemas.openxmlformats.org/officeDocument/2006/relationships/hyperlink" Target="http://dx.doi.org/10.1590/S1806-64452007000100003"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mailto:dra@upt.pt" TargetMode="External"/><Relationship Id="rId12" Type="http://schemas.openxmlformats.org/officeDocument/2006/relationships/hyperlink" Target="http://www2.senado.leg.br/bdsf/handle/id/794"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uroparl.europa.eu/doceo/document/TA-8-2018-0340_PT.htm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www.passeidireto.com/arquivo/51189296/joaquim-jose-gome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40850@alunos.upt.pt" TargetMode="External"/><Relationship Id="rId14" Type="http://schemas.openxmlformats.org/officeDocument/2006/relationships/image" Target="media/image1.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1480</Words>
  <Characters>7993</Characters>
  <Application>Microsoft Office Word</Application>
  <DocSecurity>0</DocSecurity>
  <Lines>66</Lines>
  <Paragraphs>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Ramón Saura Lacárcel</dc:creator>
  <cp:lastModifiedBy>Filipa FM. Marinho</cp:lastModifiedBy>
  <cp:revision>2</cp:revision>
  <cp:lastPrinted>2021-12-05T19:23:00Z</cp:lastPrinted>
  <dcterms:created xsi:type="dcterms:W3CDTF">2022-01-07T12:06:00Z</dcterms:created>
  <dcterms:modified xsi:type="dcterms:W3CDTF">2022-01-07T12:06:00Z</dcterms:modified>
</cp:coreProperties>
</file>